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D42BF4" w:rsidRPr="006608C5" w:rsidRDefault="00521907" w:rsidP="005A7D30">
      <w:pPr>
        <w:pStyle w:val="Style1"/>
      </w:pPr>
      <w:r>
        <w:rPr>
          <w:lang w:val="en-ZA" w:eastAsia="en-ZA"/>
        </w:rPr>
        <mc:AlternateContent>
          <mc:Choice Requires="wps">
            <w:drawing>
              <wp:anchor distT="0" distB="0" distL="114300" distR="114300" simplePos="0" relativeHeight="251662336" behindDoc="1" locked="0" layoutInCell="1" allowOverlap="1" wp14:anchorId="78D8FAEA" wp14:editId="371EE5FC">
                <wp:simplePos x="0" y="0"/>
                <wp:positionH relativeFrom="column">
                  <wp:posOffset>-495300</wp:posOffset>
                </wp:positionH>
                <wp:positionV relativeFrom="paragraph">
                  <wp:posOffset>-238125</wp:posOffset>
                </wp:positionV>
                <wp:extent cx="6838950" cy="9420225"/>
                <wp:effectExtent l="19050" t="19050" r="38100" b="47625"/>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0" cy="9420225"/>
                        </a:xfrm>
                        <a:prstGeom prst="rect">
                          <a:avLst/>
                        </a:prstGeom>
                        <a:solidFill>
                          <a:srgbClr val="FFFFFF"/>
                        </a:solidFill>
                        <a:ln w="50800">
                          <a:solidFill>
                            <a:srgbClr val="0099CC"/>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473A78" id="Rectangle 4" o:spid="_x0000_s1026" style="position:absolute;margin-left:-39pt;margin-top:-18.75pt;width:538.5pt;height:741.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" strokecolor="#09c" strokeweight="4pt"/>
            </w:pict>
          </mc:Fallback>
        </mc:AlternateContent>
      </w:r>
      <w:r>
        <w:rPr>
          <w:lang w:val="en-ZA" w:eastAsia="en-ZA"/>
        </w:rPr>
        <mc:AlternateContent>
          <mc:Choice Requires="wps">
            <w:drawing>
              <wp:anchor distT="0" distB="0" distL="114300" distR="114300" simplePos="0" relativeHeight="251661312" behindDoc="1" locked="0" layoutInCell="1" allowOverlap="1" wp14:anchorId="1DE132F2" wp14:editId="636C25F5">
                <wp:simplePos x="0" y="0"/>
                <wp:positionH relativeFrom="column">
                  <wp:posOffset>-561975</wp:posOffset>
                </wp:positionH>
                <wp:positionV relativeFrom="paragraph">
                  <wp:posOffset>-304801</wp:posOffset>
                </wp:positionV>
                <wp:extent cx="6972300" cy="9553575"/>
                <wp:effectExtent l="19050" t="19050" r="38100" b="47625"/>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0" cy="9553575"/>
                        </a:xfrm>
                        <a:prstGeom prst="rect">
                          <a:avLst/>
                        </a:prstGeom>
                        <a:solidFill>
                          <a:srgbClr val="FFFFFF"/>
                        </a:solidFill>
                        <a:ln w="508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D32932" id="Rectangle 3" o:spid="_x0000_s1026" style="position:absolute;margin-left:-44.25pt;margin-top:-24pt;width:549pt;height:752.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" strokeweight="4pt"/>
            </w:pict>
          </mc:Fallback>
        </mc:AlternateContent>
      </w:r>
      <w:r>
        <w:rPr>
          <w:lang w:val="en-ZA" w:eastAsia="en-ZA"/>
        </w:rPr>
        <mc:AlternateContent>
          <mc:Choice Requires="wps">
            <w:drawing>
              <wp:anchor distT="0" distB="0" distL="114300" distR="114300" simplePos="0" relativeHeight="251660288" behindDoc="1" locked="0" layoutInCell="1" allowOverlap="1" wp14:anchorId="46F9231C" wp14:editId="5EC4D3B8">
                <wp:simplePos x="0" y="0"/>
                <wp:positionH relativeFrom="column">
                  <wp:posOffset>-619125</wp:posOffset>
                </wp:positionH>
                <wp:positionV relativeFrom="paragraph">
                  <wp:posOffset>-371475</wp:posOffset>
                </wp:positionV>
                <wp:extent cx="7096125" cy="9686925"/>
                <wp:effectExtent l="19050" t="19050" r="47625" b="47625"/>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96125" cy="9686925"/>
                        </a:xfrm>
                        <a:prstGeom prst="rect">
                          <a:avLst/>
                        </a:prstGeom>
                        <a:solidFill>
                          <a:srgbClr val="FFFFFF"/>
                        </a:solidFill>
                        <a:ln w="50800">
                          <a:solidFill>
                            <a:srgbClr val="0099CC"/>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5E9210" id="Rectangle 2" o:spid="_x0000_s1026" style="position:absolute;margin-left:-48.75pt;margin-top:-29.25pt;width:558.75pt;height:762.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" strokecolor="#09c" strokeweight="4pt"/>
            </w:pict>
          </mc:Fallback>
        </mc:AlternateContent>
      </w:r>
      <w:r w:rsidR="00B8521B" w:rsidRPr="006608C5">
        <w:rPr>
          <w:rFonts w:ascii="Tahoma" w:hAnsi="Tahoma" w:cs="Tahoma"/>
          <w:b w:val="0"/>
          <w:sz w:val="28"/>
          <w:szCs w:val="28"/>
          <w:lang w:val="en-ZA" w:eastAsia="en-ZA"/>
        </w:rPr>
        <w:drawing>
          <wp:anchor distT="0" distB="0" distL="114300" distR="114300" simplePos="0" relativeHeight="251666432" behindDoc="1" locked="0" layoutInCell="1" allowOverlap="1" wp14:anchorId="64DA7B6F" wp14:editId="2CBE4E4E">
            <wp:simplePos x="0" y="0"/>
            <wp:positionH relativeFrom="column">
              <wp:posOffset>2105025</wp:posOffset>
            </wp:positionH>
            <wp:positionV relativeFrom="paragraph">
              <wp:posOffset>304799</wp:posOffset>
            </wp:positionV>
            <wp:extent cx="1555990" cy="1114425"/>
            <wp:effectExtent l="0" t="0" r="6350" b="0"/>
            <wp:wrapNone/>
            <wp:docPr id="9" name="Picture 6" descr="Bot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tsLOGO"/>
                    <pic:cNvPicPr>
                      <a:picLocks noChangeAspect="1" noChangeArrowheads="1"/>
                    </pic:cNvPicPr>
                  </pic:nvPicPr>
                  <pic:blipFill>
                    <a:blip r:embed="rId8"/>
                    <a:srcRect b="11853"/>
                    <a:stretch>
                      <a:fillRect/>
                    </a:stretch>
                  </pic:blipFill>
                  <pic:spPr bwMode="auto">
                    <a:xfrm>
                      <a:off x="0" y="0"/>
                      <a:ext cx="1557981" cy="111585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A7D30" w:rsidRPr="006608C5">
        <w:rPr>
          <w:lang w:val="en-ZA" w:eastAsia="en-ZA"/>
        </w:rPr>
        <w:drawing>
          <wp:anchor distT="0" distB="0" distL="114300" distR="114300" simplePos="0" relativeHeight="251658240" behindDoc="1" locked="0" layoutInCell="1" allowOverlap="1" wp14:anchorId="57331955" wp14:editId="5E5FB89B">
            <wp:simplePos x="0" y="0"/>
            <wp:positionH relativeFrom="column">
              <wp:posOffset>2037092</wp:posOffset>
            </wp:positionH>
            <wp:positionV relativeFrom="paragraph">
              <wp:posOffset>190500</wp:posOffset>
            </wp:positionV>
            <wp:extent cx="1649083" cy="1181100"/>
            <wp:effectExtent l="0" t="0" r="0" b="0"/>
            <wp:wrapNone/>
            <wp:docPr id="5" name="Picture 6" descr="Bot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tsLOGO"/>
                    <pic:cNvPicPr>
                      <a:picLocks noChangeAspect="1" noChangeArrowheads="1"/>
                    </pic:cNvPicPr>
                  </pic:nvPicPr>
                  <pic:blipFill>
                    <a:blip r:embed="rId8"/>
                    <a:srcRect b="11853"/>
                    <a:stretch>
                      <a:fillRect/>
                    </a:stretch>
                  </pic:blipFill>
                  <pic:spPr bwMode="auto">
                    <a:xfrm>
                      <a:off x="0" y="0"/>
                      <a:ext cx="1650210" cy="118190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42BF4" w:rsidRPr="006608C5" w:rsidRDefault="00D42BF4" w:rsidP="006608C5">
      <w:pPr>
        <w:jc w:val="both"/>
        <w:rPr>
          <w:rFonts w:ascii="Tahoma" w:hAnsi="Tahoma" w:cs="Tahoma"/>
          <w:b/>
          <w:sz w:val="28"/>
          <w:szCs w:val="28"/>
        </w:rPr>
      </w:pPr>
    </w:p>
    <w:p w:rsidR="00D42BF4" w:rsidRPr="006608C5" w:rsidRDefault="00D42BF4" w:rsidP="006608C5">
      <w:pPr>
        <w:jc w:val="both"/>
        <w:rPr>
          <w:rFonts w:ascii="Tahoma" w:hAnsi="Tahoma" w:cs="Tahoma"/>
          <w:b/>
          <w:sz w:val="28"/>
          <w:szCs w:val="28"/>
        </w:rPr>
      </w:pPr>
    </w:p>
    <w:p w:rsidR="00D42BF4" w:rsidRPr="006608C5" w:rsidRDefault="00D42BF4" w:rsidP="006608C5">
      <w:pPr>
        <w:spacing w:after="0"/>
        <w:jc w:val="both"/>
        <w:rPr>
          <w:rFonts w:ascii="Tahoma" w:hAnsi="Tahoma" w:cs="Tahoma"/>
          <w:b/>
          <w:sz w:val="28"/>
          <w:szCs w:val="28"/>
        </w:rPr>
      </w:pPr>
    </w:p>
    <w:p w:rsidR="005A7D30" w:rsidRDefault="005A7D30" w:rsidP="006608C5">
      <w:pPr>
        <w:spacing w:after="0"/>
        <w:jc w:val="center"/>
        <w:rPr>
          <w:rFonts w:ascii="Tahoma" w:hAnsi="Tahoma" w:cs="Tahoma"/>
          <w:b/>
          <w:sz w:val="28"/>
          <w:szCs w:val="28"/>
        </w:rPr>
      </w:pPr>
    </w:p>
    <w:p w:rsidR="00D42BF4" w:rsidRPr="006608C5" w:rsidRDefault="00B8558C" w:rsidP="00FE71DE">
      <w:pPr>
        <w:spacing w:after="0"/>
        <w:ind w:left="2160" w:firstLine="720"/>
        <w:rPr>
          <w:rFonts w:ascii="Tahoma" w:hAnsi="Tahoma" w:cs="Tahoma"/>
          <w:b/>
          <w:sz w:val="28"/>
          <w:szCs w:val="28"/>
        </w:rPr>
      </w:pPr>
      <w:r>
        <w:rPr>
          <w:rFonts w:ascii="Tahoma" w:hAnsi="Tahoma" w:cs="Tahoma"/>
          <w:b/>
          <w:sz w:val="28"/>
          <w:szCs w:val="28"/>
        </w:rPr>
        <w:t xml:space="preserve">  </w:t>
      </w:r>
      <w:r w:rsidR="00D42BF4" w:rsidRPr="006608C5">
        <w:rPr>
          <w:rFonts w:ascii="Tahoma" w:hAnsi="Tahoma" w:cs="Tahoma"/>
          <w:b/>
          <w:sz w:val="28"/>
          <w:szCs w:val="28"/>
        </w:rPr>
        <w:t>Republic of Botswana</w:t>
      </w:r>
    </w:p>
    <w:p w:rsidR="00D42BF4" w:rsidRPr="006608C5" w:rsidRDefault="00D42BF4" w:rsidP="006608C5">
      <w:pPr>
        <w:tabs>
          <w:tab w:val="left" w:pos="2460"/>
        </w:tabs>
        <w:spacing w:after="0"/>
        <w:jc w:val="center"/>
        <w:rPr>
          <w:rFonts w:ascii="Tahoma" w:hAnsi="Tahoma" w:cs="Tahoma"/>
          <w:b/>
          <w:sz w:val="28"/>
          <w:szCs w:val="28"/>
        </w:rPr>
      </w:pPr>
    </w:p>
    <w:p w:rsidR="00D42BF4" w:rsidRPr="006608C5" w:rsidRDefault="005A4762" w:rsidP="005A4762">
      <w:pPr>
        <w:tabs>
          <w:tab w:val="left" w:pos="2460"/>
        </w:tabs>
        <w:spacing w:after="0"/>
        <w:rPr>
          <w:rFonts w:ascii="Tahoma" w:hAnsi="Tahoma" w:cs="Tahoma"/>
          <w:b/>
          <w:sz w:val="28"/>
          <w:szCs w:val="28"/>
        </w:rPr>
      </w:pPr>
      <w:r>
        <w:rPr>
          <w:rFonts w:ascii="Tahoma" w:hAnsi="Tahoma" w:cs="Tahoma"/>
          <w:b/>
          <w:sz w:val="28"/>
          <w:szCs w:val="28"/>
        </w:rPr>
        <w:t xml:space="preserve">     </w:t>
      </w:r>
      <w:r w:rsidR="00D42BF4" w:rsidRPr="006608C5">
        <w:rPr>
          <w:rFonts w:ascii="Tahoma" w:hAnsi="Tahoma" w:cs="Tahoma"/>
          <w:b/>
          <w:sz w:val="28"/>
          <w:szCs w:val="28"/>
        </w:rPr>
        <w:t>_____________________________________________</w:t>
      </w:r>
    </w:p>
    <w:p w:rsidR="00D42BF4" w:rsidRPr="006608C5" w:rsidRDefault="00D42BF4" w:rsidP="006608C5">
      <w:pPr>
        <w:tabs>
          <w:tab w:val="left" w:pos="2460"/>
        </w:tabs>
        <w:spacing w:after="0"/>
        <w:jc w:val="center"/>
        <w:rPr>
          <w:rFonts w:ascii="Tahoma" w:hAnsi="Tahoma" w:cs="Tahoma"/>
          <w:b/>
          <w:sz w:val="28"/>
          <w:szCs w:val="28"/>
        </w:rPr>
      </w:pPr>
    </w:p>
    <w:p w:rsidR="00D42BF4" w:rsidRPr="006608C5" w:rsidRDefault="002C5D3C" w:rsidP="006608C5">
      <w:pPr>
        <w:tabs>
          <w:tab w:val="center" w:pos="4680"/>
          <w:tab w:val="left" w:pos="7290"/>
        </w:tabs>
        <w:spacing w:after="0" w:line="360" w:lineRule="auto"/>
        <w:jc w:val="center"/>
        <w:rPr>
          <w:rFonts w:ascii="Tahoma" w:hAnsi="Tahoma" w:cs="Tahoma"/>
          <w:b/>
          <w:sz w:val="28"/>
          <w:szCs w:val="28"/>
        </w:rPr>
      </w:pPr>
      <w:r>
        <w:rPr>
          <w:rFonts w:ascii="Tahoma" w:hAnsi="Tahoma" w:cs="Tahoma"/>
          <w:b/>
          <w:sz w:val="28"/>
          <w:szCs w:val="28"/>
        </w:rPr>
        <w:t xml:space="preserve">OFFICIAL </w:t>
      </w:r>
      <w:r w:rsidR="00BE0E9C">
        <w:rPr>
          <w:rFonts w:ascii="Tahoma" w:hAnsi="Tahoma" w:cs="Tahoma"/>
          <w:b/>
          <w:sz w:val="28"/>
          <w:szCs w:val="28"/>
        </w:rPr>
        <w:t>OPENING REMARKS</w:t>
      </w:r>
      <w:r w:rsidR="000C399A">
        <w:rPr>
          <w:rFonts w:ascii="Tahoma" w:hAnsi="Tahoma" w:cs="Tahoma"/>
          <w:b/>
          <w:sz w:val="28"/>
          <w:szCs w:val="28"/>
        </w:rPr>
        <w:t xml:space="preserve"> </w:t>
      </w:r>
    </w:p>
    <w:p w:rsidR="00D42BF4" w:rsidRPr="006608C5" w:rsidRDefault="00D42BF4" w:rsidP="006608C5">
      <w:pPr>
        <w:tabs>
          <w:tab w:val="center" w:pos="4680"/>
          <w:tab w:val="left" w:pos="7290"/>
        </w:tabs>
        <w:spacing w:after="0" w:line="360" w:lineRule="auto"/>
        <w:jc w:val="center"/>
        <w:rPr>
          <w:rFonts w:ascii="Tahoma" w:hAnsi="Tahoma" w:cs="Tahoma"/>
          <w:b/>
          <w:sz w:val="28"/>
          <w:szCs w:val="28"/>
        </w:rPr>
      </w:pPr>
    </w:p>
    <w:p w:rsidR="00D42BF4" w:rsidRPr="006608C5" w:rsidRDefault="00B8558C" w:rsidP="006608C5">
      <w:pPr>
        <w:tabs>
          <w:tab w:val="center" w:pos="4680"/>
          <w:tab w:val="left" w:pos="7290"/>
        </w:tabs>
        <w:spacing w:after="0" w:line="360" w:lineRule="auto"/>
        <w:jc w:val="center"/>
        <w:rPr>
          <w:rFonts w:ascii="Tahoma" w:hAnsi="Tahoma" w:cs="Tahoma"/>
          <w:b/>
          <w:sz w:val="28"/>
          <w:szCs w:val="28"/>
        </w:rPr>
      </w:pPr>
      <w:r>
        <w:rPr>
          <w:rFonts w:ascii="Tahoma" w:hAnsi="Tahoma" w:cs="Tahoma"/>
          <w:b/>
          <w:sz w:val="28"/>
          <w:szCs w:val="28"/>
        </w:rPr>
        <w:t>BY</w:t>
      </w:r>
    </w:p>
    <w:p w:rsidR="00D42BF4" w:rsidRPr="006608C5" w:rsidRDefault="00D42BF4" w:rsidP="006608C5">
      <w:pPr>
        <w:tabs>
          <w:tab w:val="center" w:pos="4680"/>
          <w:tab w:val="left" w:pos="7290"/>
        </w:tabs>
        <w:spacing w:after="0" w:line="360" w:lineRule="auto"/>
        <w:jc w:val="center"/>
        <w:rPr>
          <w:rFonts w:ascii="Tahoma" w:hAnsi="Tahoma" w:cs="Tahoma"/>
          <w:b/>
          <w:sz w:val="28"/>
          <w:szCs w:val="28"/>
        </w:rPr>
      </w:pPr>
    </w:p>
    <w:p w:rsidR="00C14CF0" w:rsidRDefault="00D20D53" w:rsidP="006608C5">
      <w:pPr>
        <w:tabs>
          <w:tab w:val="center" w:pos="4680"/>
          <w:tab w:val="left" w:pos="7290"/>
        </w:tabs>
        <w:spacing w:after="0" w:line="360" w:lineRule="auto"/>
        <w:jc w:val="center"/>
        <w:rPr>
          <w:rFonts w:ascii="Tahoma" w:hAnsi="Tahoma" w:cs="Tahoma"/>
          <w:b/>
          <w:sz w:val="28"/>
          <w:szCs w:val="28"/>
        </w:rPr>
      </w:pPr>
      <w:r>
        <w:rPr>
          <w:rFonts w:ascii="Tahoma" w:hAnsi="Tahoma" w:cs="Tahoma"/>
          <w:b/>
          <w:sz w:val="28"/>
          <w:szCs w:val="28"/>
        </w:rPr>
        <w:t xml:space="preserve">THE MINISTER </w:t>
      </w:r>
      <w:r w:rsidR="00660CAB">
        <w:rPr>
          <w:rFonts w:ascii="Tahoma" w:hAnsi="Tahoma" w:cs="Tahoma"/>
          <w:b/>
          <w:sz w:val="28"/>
          <w:szCs w:val="28"/>
        </w:rPr>
        <w:t xml:space="preserve">OF </w:t>
      </w:r>
      <w:r w:rsidR="00C14CF0">
        <w:rPr>
          <w:rFonts w:ascii="Tahoma" w:hAnsi="Tahoma" w:cs="Tahoma"/>
          <w:b/>
          <w:sz w:val="28"/>
          <w:szCs w:val="28"/>
        </w:rPr>
        <w:t xml:space="preserve">TRADE AND INDUSTRY </w:t>
      </w:r>
    </w:p>
    <w:p w:rsidR="00C14CF0" w:rsidRDefault="00C14CF0" w:rsidP="006608C5">
      <w:pPr>
        <w:tabs>
          <w:tab w:val="center" w:pos="4680"/>
          <w:tab w:val="left" w:pos="7290"/>
        </w:tabs>
        <w:spacing w:after="0" w:line="360" w:lineRule="auto"/>
        <w:jc w:val="center"/>
        <w:rPr>
          <w:rFonts w:ascii="Tahoma" w:hAnsi="Tahoma" w:cs="Tahoma"/>
          <w:b/>
          <w:sz w:val="28"/>
          <w:szCs w:val="28"/>
        </w:rPr>
      </w:pPr>
    </w:p>
    <w:p w:rsidR="00D42BF4" w:rsidRPr="006608C5" w:rsidRDefault="00C14CF0" w:rsidP="006608C5">
      <w:pPr>
        <w:tabs>
          <w:tab w:val="center" w:pos="4680"/>
          <w:tab w:val="left" w:pos="7290"/>
        </w:tabs>
        <w:spacing w:after="0" w:line="360" w:lineRule="auto"/>
        <w:jc w:val="center"/>
        <w:rPr>
          <w:rFonts w:ascii="Tahoma" w:hAnsi="Tahoma" w:cs="Tahoma"/>
          <w:b/>
          <w:caps/>
          <w:sz w:val="28"/>
          <w:szCs w:val="28"/>
        </w:rPr>
      </w:pPr>
      <w:r>
        <w:rPr>
          <w:rFonts w:ascii="Tahoma" w:hAnsi="Tahoma" w:cs="Tahoma"/>
          <w:b/>
          <w:sz w:val="28"/>
          <w:szCs w:val="28"/>
        </w:rPr>
        <w:t xml:space="preserve">HON. </w:t>
      </w:r>
      <w:r w:rsidR="00BE0E9C">
        <w:rPr>
          <w:rFonts w:ascii="Tahoma" w:hAnsi="Tahoma" w:cs="Tahoma"/>
          <w:b/>
          <w:sz w:val="28"/>
          <w:szCs w:val="28"/>
        </w:rPr>
        <w:t>VINCENT T. SERETSE</w:t>
      </w:r>
    </w:p>
    <w:p w:rsidR="00D42BF4" w:rsidRPr="006608C5" w:rsidRDefault="00D42BF4" w:rsidP="006608C5">
      <w:pPr>
        <w:tabs>
          <w:tab w:val="center" w:pos="4680"/>
          <w:tab w:val="left" w:pos="7290"/>
        </w:tabs>
        <w:spacing w:after="0" w:line="360" w:lineRule="auto"/>
        <w:jc w:val="center"/>
        <w:rPr>
          <w:rFonts w:ascii="Tahoma" w:hAnsi="Tahoma" w:cs="Tahoma"/>
          <w:b/>
          <w:caps/>
          <w:sz w:val="28"/>
          <w:szCs w:val="28"/>
        </w:rPr>
      </w:pPr>
    </w:p>
    <w:p w:rsidR="000F0E97" w:rsidRDefault="008271D7" w:rsidP="007F07EE">
      <w:pPr>
        <w:tabs>
          <w:tab w:val="center" w:pos="4680"/>
          <w:tab w:val="left" w:pos="7290"/>
        </w:tabs>
        <w:spacing w:after="0" w:line="360" w:lineRule="auto"/>
        <w:jc w:val="center"/>
        <w:rPr>
          <w:rFonts w:ascii="Tahoma" w:hAnsi="Tahoma" w:cs="Tahoma"/>
          <w:b/>
          <w:caps/>
          <w:sz w:val="28"/>
          <w:szCs w:val="28"/>
        </w:rPr>
      </w:pPr>
      <w:r>
        <w:rPr>
          <w:rFonts w:ascii="Tahoma" w:hAnsi="Tahoma" w:cs="Tahoma"/>
          <w:b/>
          <w:caps/>
          <w:sz w:val="28"/>
          <w:szCs w:val="28"/>
        </w:rPr>
        <w:t xml:space="preserve">AT THE </w:t>
      </w:r>
      <w:r w:rsidR="007F07EE">
        <w:rPr>
          <w:rFonts w:ascii="Tahoma" w:hAnsi="Tahoma" w:cs="Tahoma"/>
          <w:b/>
          <w:caps/>
          <w:sz w:val="28"/>
          <w:szCs w:val="28"/>
        </w:rPr>
        <w:t xml:space="preserve">OCCASION OF </w:t>
      </w:r>
      <w:r w:rsidR="00BE0E9C">
        <w:rPr>
          <w:rFonts w:ascii="Tahoma" w:hAnsi="Tahoma" w:cs="Tahoma"/>
          <w:b/>
          <w:caps/>
          <w:sz w:val="28"/>
          <w:szCs w:val="28"/>
        </w:rPr>
        <w:t>INTERNATIONAL COMPETITION NETWORK (ICN) AGENCY WORKSHOP</w:t>
      </w:r>
    </w:p>
    <w:p w:rsidR="00D42BF4" w:rsidRPr="006608C5" w:rsidRDefault="00D42BF4" w:rsidP="005A4762">
      <w:pPr>
        <w:tabs>
          <w:tab w:val="left" w:pos="2460"/>
        </w:tabs>
        <w:spacing w:after="0"/>
        <w:rPr>
          <w:rFonts w:ascii="Tahoma" w:hAnsi="Tahoma" w:cs="Tahoma"/>
          <w:b/>
          <w:sz w:val="28"/>
          <w:szCs w:val="28"/>
        </w:rPr>
      </w:pPr>
      <w:r w:rsidRPr="006608C5">
        <w:rPr>
          <w:rFonts w:ascii="Tahoma" w:hAnsi="Tahoma" w:cs="Tahoma"/>
          <w:b/>
          <w:sz w:val="28"/>
          <w:szCs w:val="28"/>
        </w:rPr>
        <w:t>_________________</w:t>
      </w:r>
      <w:r w:rsidR="00F27B22">
        <w:rPr>
          <w:rFonts w:ascii="Tahoma" w:hAnsi="Tahoma" w:cs="Tahoma"/>
          <w:b/>
          <w:sz w:val="28"/>
          <w:szCs w:val="28"/>
        </w:rPr>
        <w:t>_____________________________</w:t>
      </w:r>
    </w:p>
    <w:p w:rsidR="00D42BF4" w:rsidRPr="006608C5" w:rsidRDefault="00D42BF4" w:rsidP="006608C5">
      <w:pPr>
        <w:spacing w:after="0"/>
        <w:jc w:val="center"/>
        <w:rPr>
          <w:rFonts w:ascii="Tahoma" w:hAnsi="Tahoma" w:cs="Tahoma"/>
          <w:b/>
          <w:sz w:val="28"/>
          <w:szCs w:val="28"/>
        </w:rPr>
      </w:pPr>
    </w:p>
    <w:p w:rsidR="00D42BF4" w:rsidRPr="000C399A" w:rsidRDefault="00660CAB" w:rsidP="005426ED">
      <w:pPr>
        <w:spacing w:after="0"/>
        <w:ind w:left="1440" w:firstLine="720"/>
        <w:rPr>
          <w:rFonts w:ascii="Tahoma" w:hAnsi="Tahoma" w:cs="Tahoma"/>
          <w:sz w:val="28"/>
          <w:szCs w:val="28"/>
        </w:rPr>
      </w:pPr>
      <w:r>
        <w:rPr>
          <w:rFonts w:ascii="Tahoma" w:hAnsi="Tahoma" w:cs="Tahoma"/>
          <w:b/>
          <w:sz w:val="28"/>
          <w:szCs w:val="28"/>
        </w:rPr>
        <w:t xml:space="preserve">Time:     </w:t>
      </w:r>
      <w:r w:rsidR="008B7106">
        <w:rPr>
          <w:rFonts w:ascii="Tahoma" w:hAnsi="Tahoma" w:cs="Tahoma"/>
          <w:sz w:val="28"/>
          <w:szCs w:val="28"/>
        </w:rPr>
        <w:t>0830</w:t>
      </w:r>
      <w:r w:rsidR="00894FE3">
        <w:rPr>
          <w:rFonts w:ascii="Tahoma" w:hAnsi="Tahoma" w:cs="Tahoma"/>
          <w:sz w:val="28"/>
          <w:szCs w:val="28"/>
        </w:rPr>
        <w:t xml:space="preserve"> </w:t>
      </w:r>
      <w:r w:rsidR="00D20D53" w:rsidRPr="000C399A">
        <w:rPr>
          <w:rFonts w:ascii="Tahoma" w:hAnsi="Tahoma" w:cs="Tahoma"/>
          <w:sz w:val="28"/>
          <w:szCs w:val="28"/>
        </w:rPr>
        <w:t>h</w:t>
      </w:r>
      <w:r w:rsidR="000C1658">
        <w:rPr>
          <w:rFonts w:ascii="Tahoma" w:hAnsi="Tahoma" w:cs="Tahoma"/>
          <w:sz w:val="28"/>
          <w:szCs w:val="28"/>
        </w:rPr>
        <w:t>ou</w:t>
      </w:r>
      <w:r w:rsidR="00D20D53" w:rsidRPr="000C399A">
        <w:rPr>
          <w:rFonts w:ascii="Tahoma" w:hAnsi="Tahoma" w:cs="Tahoma"/>
          <w:sz w:val="28"/>
          <w:szCs w:val="28"/>
        </w:rPr>
        <w:t>rs</w:t>
      </w:r>
      <w:r w:rsidR="006F7F09">
        <w:rPr>
          <w:rFonts w:ascii="Tahoma" w:hAnsi="Tahoma" w:cs="Tahoma"/>
          <w:sz w:val="28"/>
          <w:szCs w:val="28"/>
        </w:rPr>
        <w:t xml:space="preserve"> </w:t>
      </w:r>
    </w:p>
    <w:p w:rsidR="00F013D1" w:rsidRDefault="00D20D53" w:rsidP="00D80EF1">
      <w:pPr>
        <w:spacing w:after="0"/>
        <w:rPr>
          <w:rFonts w:ascii="Tahoma" w:hAnsi="Tahoma" w:cs="Tahoma"/>
          <w:b/>
          <w:sz w:val="28"/>
          <w:szCs w:val="28"/>
        </w:rPr>
      </w:pPr>
      <w:r>
        <w:rPr>
          <w:rFonts w:ascii="Tahoma" w:hAnsi="Tahoma" w:cs="Tahoma"/>
          <w:b/>
          <w:sz w:val="28"/>
          <w:szCs w:val="28"/>
        </w:rPr>
        <w:t xml:space="preserve">    </w:t>
      </w:r>
      <w:r w:rsidR="005426ED">
        <w:rPr>
          <w:rFonts w:ascii="Tahoma" w:hAnsi="Tahoma" w:cs="Tahoma"/>
          <w:b/>
          <w:sz w:val="28"/>
          <w:szCs w:val="28"/>
        </w:rPr>
        <w:tab/>
      </w:r>
      <w:r w:rsidR="005426ED">
        <w:rPr>
          <w:rFonts w:ascii="Tahoma" w:hAnsi="Tahoma" w:cs="Tahoma"/>
          <w:b/>
          <w:sz w:val="28"/>
          <w:szCs w:val="28"/>
        </w:rPr>
        <w:tab/>
      </w:r>
      <w:r w:rsidR="005426ED">
        <w:rPr>
          <w:rFonts w:ascii="Tahoma" w:hAnsi="Tahoma" w:cs="Tahoma"/>
          <w:b/>
          <w:sz w:val="28"/>
          <w:szCs w:val="28"/>
        </w:rPr>
        <w:tab/>
      </w:r>
      <w:r>
        <w:rPr>
          <w:rFonts w:ascii="Tahoma" w:hAnsi="Tahoma" w:cs="Tahoma"/>
          <w:b/>
          <w:sz w:val="28"/>
          <w:szCs w:val="28"/>
        </w:rPr>
        <w:t xml:space="preserve">Date:     </w:t>
      </w:r>
      <w:r w:rsidR="00BE0E9C">
        <w:rPr>
          <w:rFonts w:ascii="Tahoma" w:hAnsi="Tahoma" w:cs="Tahoma"/>
          <w:sz w:val="28"/>
          <w:szCs w:val="28"/>
        </w:rPr>
        <w:t>10</w:t>
      </w:r>
      <w:r w:rsidR="00BE0E9C" w:rsidRPr="00BE0E9C">
        <w:rPr>
          <w:rFonts w:ascii="Tahoma" w:hAnsi="Tahoma" w:cs="Tahoma"/>
          <w:sz w:val="28"/>
          <w:szCs w:val="28"/>
          <w:vertAlign w:val="superscript"/>
        </w:rPr>
        <w:t>TH</w:t>
      </w:r>
      <w:r w:rsidR="00BE0E9C">
        <w:rPr>
          <w:rFonts w:ascii="Tahoma" w:hAnsi="Tahoma" w:cs="Tahoma"/>
          <w:sz w:val="28"/>
          <w:szCs w:val="28"/>
        </w:rPr>
        <w:t xml:space="preserve"> MARCH</w:t>
      </w:r>
      <w:r w:rsidR="00C82629">
        <w:rPr>
          <w:rFonts w:ascii="Tahoma" w:hAnsi="Tahoma" w:cs="Tahoma"/>
          <w:sz w:val="28"/>
          <w:szCs w:val="28"/>
        </w:rPr>
        <w:t xml:space="preserve">, </w:t>
      </w:r>
      <w:r w:rsidR="00521907">
        <w:rPr>
          <w:rFonts w:ascii="Tahoma" w:hAnsi="Tahoma" w:cs="Tahoma"/>
          <w:sz w:val="28"/>
          <w:szCs w:val="28"/>
        </w:rPr>
        <w:t>2016</w:t>
      </w:r>
    </w:p>
    <w:p w:rsidR="008271D7" w:rsidRDefault="005426ED" w:rsidP="000F0E97">
      <w:pPr>
        <w:spacing w:after="0"/>
        <w:rPr>
          <w:rFonts w:ascii="Tahoma" w:hAnsi="Tahoma" w:cs="Tahoma"/>
          <w:sz w:val="28"/>
          <w:szCs w:val="28"/>
        </w:rPr>
      </w:pPr>
      <w:r>
        <w:rPr>
          <w:rFonts w:ascii="Tahoma" w:hAnsi="Tahoma" w:cs="Tahoma"/>
          <w:b/>
          <w:sz w:val="28"/>
          <w:szCs w:val="28"/>
        </w:rPr>
        <w:t xml:space="preserve"> </w:t>
      </w:r>
      <w:r>
        <w:rPr>
          <w:rFonts w:ascii="Tahoma" w:hAnsi="Tahoma" w:cs="Tahoma"/>
          <w:b/>
          <w:sz w:val="28"/>
          <w:szCs w:val="28"/>
        </w:rPr>
        <w:tab/>
      </w:r>
      <w:r>
        <w:rPr>
          <w:rFonts w:ascii="Tahoma" w:hAnsi="Tahoma" w:cs="Tahoma"/>
          <w:b/>
          <w:sz w:val="28"/>
          <w:szCs w:val="28"/>
        </w:rPr>
        <w:tab/>
      </w:r>
      <w:r>
        <w:rPr>
          <w:rFonts w:ascii="Tahoma" w:hAnsi="Tahoma" w:cs="Tahoma"/>
          <w:b/>
          <w:sz w:val="28"/>
          <w:szCs w:val="28"/>
        </w:rPr>
        <w:tab/>
      </w:r>
      <w:r w:rsidR="00660CAB">
        <w:rPr>
          <w:rFonts w:ascii="Tahoma" w:hAnsi="Tahoma" w:cs="Tahoma"/>
          <w:b/>
          <w:sz w:val="28"/>
          <w:szCs w:val="28"/>
        </w:rPr>
        <w:t xml:space="preserve">Venue:   </w:t>
      </w:r>
      <w:r w:rsidR="00D13BFE">
        <w:rPr>
          <w:rFonts w:ascii="Tahoma" w:hAnsi="Tahoma" w:cs="Tahoma"/>
          <w:sz w:val="28"/>
          <w:szCs w:val="28"/>
        </w:rPr>
        <w:t>PHAKALANE GOLF ESTATE</w:t>
      </w:r>
      <w:r w:rsidR="00894FE3">
        <w:rPr>
          <w:rFonts w:ascii="Tahoma" w:hAnsi="Tahoma" w:cs="Tahoma"/>
          <w:sz w:val="28"/>
          <w:szCs w:val="28"/>
        </w:rPr>
        <w:t xml:space="preserve">, </w:t>
      </w:r>
      <w:r w:rsidR="007F07EE">
        <w:rPr>
          <w:rFonts w:ascii="Tahoma" w:hAnsi="Tahoma" w:cs="Tahoma"/>
          <w:sz w:val="28"/>
          <w:szCs w:val="28"/>
        </w:rPr>
        <w:t>GABORONE</w:t>
      </w:r>
    </w:p>
    <w:p w:rsidR="00793984" w:rsidRDefault="00793984" w:rsidP="000F0E97">
      <w:pPr>
        <w:spacing w:after="0"/>
        <w:rPr>
          <w:rFonts w:ascii="Tahoma" w:hAnsi="Tahoma" w:cs="Tahoma"/>
          <w:sz w:val="28"/>
          <w:szCs w:val="28"/>
        </w:rPr>
      </w:pPr>
    </w:p>
    <w:p w:rsidR="00D80EF1" w:rsidRPr="008271D7" w:rsidRDefault="00D80EF1" w:rsidP="00FD707E">
      <w:pPr>
        <w:spacing w:after="0"/>
        <w:ind w:left="2160" w:firstLine="720"/>
        <w:rPr>
          <w:rFonts w:ascii="Tahoma" w:hAnsi="Tahoma" w:cs="Tahoma"/>
          <w:sz w:val="28"/>
          <w:szCs w:val="28"/>
        </w:rPr>
      </w:pPr>
    </w:p>
    <w:p w:rsidR="00D42BF4" w:rsidRPr="006608C5" w:rsidRDefault="00C14CF0" w:rsidP="006608C5">
      <w:pPr>
        <w:pStyle w:val="Footer"/>
        <w:jc w:val="both"/>
        <w:rPr>
          <w:rFonts w:ascii="Tahoma" w:hAnsi="Tahoma" w:cs="Tahoma"/>
          <w:sz w:val="28"/>
          <w:szCs w:val="28"/>
        </w:rPr>
      </w:pPr>
      <w:r>
        <w:rPr>
          <w:rFonts w:ascii="Tahoma" w:hAnsi="Tahoma" w:cs="Tahoma"/>
          <w:noProof/>
          <w:sz w:val="28"/>
          <w:szCs w:val="28"/>
          <w:lang w:eastAsia="en-ZA"/>
        </w:rPr>
        <mc:AlternateContent>
          <mc:Choice Requires="wps">
            <w:drawing>
              <wp:anchor distT="0" distB="0" distL="114300" distR="114300" simplePos="0" relativeHeight="251664384" behindDoc="0" locked="0" layoutInCell="1" allowOverlap="1">
                <wp:simplePos x="0" y="0"/>
                <wp:positionH relativeFrom="column">
                  <wp:posOffset>1456660</wp:posOffset>
                </wp:positionH>
                <wp:positionV relativeFrom="paragraph">
                  <wp:posOffset>133320</wp:posOffset>
                </wp:positionV>
                <wp:extent cx="2296633" cy="723900"/>
                <wp:effectExtent l="0" t="0" r="27940" b="1905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633" cy="723900"/>
                        </a:xfrm>
                        <a:prstGeom prst="rect">
                          <a:avLst/>
                        </a:prstGeom>
                        <a:solidFill>
                          <a:srgbClr val="FFFFFF"/>
                        </a:solidFill>
                        <a:ln w="9525">
                          <a:solidFill>
                            <a:srgbClr val="FFFFFF"/>
                          </a:solidFill>
                          <a:miter lim="800000"/>
                          <a:headEnd/>
                          <a:tailEnd/>
                        </a:ln>
                      </wps:spPr>
                      <wps:txbx>
                        <w:txbxContent>
                          <w:p w:rsidR="00CE66CB" w:rsidRDefault="00CE66CB" w:rsidP="00CE66CB">
                            <w:pPr>
                              <w:spacing w:after="0" w:line="240" w:lineRule="auto"/>
                              <w:rPr>
                                <w:b/>
                                <w:sz w:val="20"/>
                                <w:szCs w:val="20"/>
                              </w:rPr>
                            </w:pPr>
                          </w:p>
                          <w:p w:rsidR="00D42BF4" w:rsidRPr="00CE66CB" w:rsidRDefault="00D42BF4" w:rsidP="00E52C11">
                            <w:pPr>
                              <w:spacing w:after="0" w:line="240" w:lineRule="auto"/>
                              <w:rPr>
                                <w: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14.7pt;margin-top:10.5pt;width:180.85pt;height:5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" strokecolor="white">
                <v:textbox>
                  <w:txbxContent>
                    <w:p w:rsidR="00CE66CB" w:rsidRDefault="00CE66CB" w:rsidP="00CE66CB">
                      <w:pPr>
                        <w:spacing w:after="0" w:line="240" w:lineRule="auto"/>
                        <w:rPr>
                          <w:b/>
                          <w:sz w:val="20"/>
                          <w:szCs w:val="20"/>
                        </w:rPr>
                      </w:pPr>
                    </w:p>
                    <w:p w:rsidR="00D42BF4" w:rsidRPr="00CE66CB" w:rsidRDefault="00D42BF4" w:rsidP="00E52C11">
                      <w:pPr>
                        <w:spacing w:after="0" w:line="240" w:lineRule="auto"/>
                        <w:rPr>
                          <w:i/>
                          <w:sz w:val="20"/>
                          <w:szCs w:val="20"/>
                        </w:rPr>
                      </w:pPr>
                    </w:p>
                  </w:txbxContent>
                </v:textbox>
              </v:shape>
            </w:pict>
          </mc:Fallback>
        </mc:AlternateContent>
      </w:r>
      <w:r w:rsidR="005A7D30">
        <w:rPr>
          <w:noProof/>
          <w:lang w:eastAsia="en-ZA"/>
        </w:rPr>
        <w:drawing>
          <wp:inline distT="0" distB="0" distL="0" distR="0" wp14:anchorId="74B8A0F7" wp14:editId="6A0415D8">
            <wp:extent cx="1733550" cy="857250"/>
            <wp:effectExtent l="0" t="0" r="0" b="0"/>
            <wp:docPr id="6" name="Picture 6" descr="Description: Description: C:\Users\gmanson\Desktop\logo Latest mti.jpg"/>
            <wp:cNvGraphicFramePr/>
            <a:graphic xmlns:a="http://schemas.openxmlformats.org/drawingml/2006/main">
              <a:graphicData uri="http://schemas.openxmlformats.org/drawingml/2006/picture">
                <pic:pic xmlns:pic="http://schemas.openxmlformats.org/drawingml/2006/picture">
                  <pic:nvPicPr>
                    <pic:cNvPr id="6" name="Picture 6" descr="Description: Description: C:\Users\gmanson\Desktop\logo Latest mti.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3550" cy="857250"/>
                    </a:xfrm>
                    <a:prstGeom prst="rect">
                      <a:avLst/>
                    </a:prstGeom>
                    <a:noFill/>
                    <a:ln>
                      <a:noFill/>
                    </a:ln>
                  </pic:spPr>
                </pic:pic>
              </a:graphicData>
            </a:graphic>
          </wp:inline>
        </w:drawing>
      </w:r>
      <w:r w:rsidR="00D42BF4" w:rsidRPr="006608C5">
        <w:rPr>
          <w:rFonts w:ascii="Tahoma" w:hAnsi="Tahoma" w:cs="Tahoma"/>
          <w:noProof/>
          <w:sz w:val="28"/>
          <w:szCs w:val="28"/>
        </w:rPr>
        <w:tab/>
      </w:r>
      <w:r w:rsidR="00D42BF4" w:rsidRPr="006608C5">
        <w:rPr>
          <w:rFonts w:ascii="Tahoma" w:hAnsi="Tahoma" w:cs="Tahoma"/>
          <w:noProof/>
          <w:sz w:val="28"/>
          <w:szCs w:val="28"/>
        </w:rPr>
        <w:tab/>
      </w:r>
      <w:r w:rsidR="00D42BF4" w:rsidRPr="006608C5">
        <w:rPr>
          <w:rFonts w:ascii="Tahoma" w:hAnsi="Tahoma" w:cs="Tahoma"/>
          <w:noProof/>
          <w:sz w:val="28"/>
          <w:szCs w:val="28"/>
          <w:lang w:eastAsia="en-ZA"/>
        </w:rPr>
        <w:drawing>
          <wp:inline distT="0" distB="0" distL="0" distR="0">
            <wp:extent cx="1637030" cy="729097"/>
            <wp:effectExtent l="0" t="0" r="1270" b="0"/>
            <wp:docPr id="2" name="Picture 2" descr="Brand Botswa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nd Botswana Logo"/>
                    <pic:cNvPicPr>
                      <a:picLocks noChangeAspect="1" noChangeArrowheads="1"/>
                    </pic:cNvPicPr>
                  </pic:nvPicPr>
                  <pic:blipFill>
                    <a:blip r:embed="rId10"/>
                    <a:srcRect/>
                    <a:stretch>
                      <a:fillRect/>
                    </a:stretch>
                  </pic:blipFill>
                  <pic:spPr bwMode="auto">
                    <a:xfrm>
                      <a:off x="0" y="0"/>
                      <a:ext cx="1655619" cy="737376"/>
                    </a:xfrm>
                    <a:prstGeom prst="rect">
                      <a:avLst/>
                    </a:prstGeom>
                    <a:noFill/>
                    <a:ln w="9525">
                      <a:noFill/>
                      <a:miter lim="800000"/>
                      <a:headEnd/>
                      <a:tailEnd/>
                    </a:ln>
                  </pic:spPr>
                </pic:pic>
              </a:graphicData>
            </a:graphic>
          </wp:inline>
        </w:drawing>
      </w:r>
    </w:p>
    <w:p w:rsidR="009047BD" w:rsidRDefault="009047BD" w:rsidP="009047BD">
      <w:pPr>
        <w:spacing w:before="240"/>
        <w:jc w:val="both"/>
        <w:rPr>
          <w:rFonts w:ascii="Tahoma" w:hAnsi="Tahoma" w:cs="Tahoma"/>
          <w:sz w:val="32"/>
          <w:szCs w:val="32"/>
        </w:rPr>
      </w:pPr>
    </w:p>
    <w:p w:rsidR="007F07EE" w:rsidRPr="00BE0E9C" w:rsidRDefault="007F07EE" w:rsidP="007F07EE">
      <w:pPr>
        <w:pStyle w:val="Heading1"/>
        <w:spacing w:line="360" w:lineRule="auto"/>
        <w:rPr>
          <w:rFonts w:ascii="Tahoma" w:eastAsia="Calibri" w:hAnsi="Tahoma" w:cs="Tahoma"/>
          <w:b w:val="0"/>
          <w:bCs w:val="0"/>
          <w:color w:val="000000"/>
          <w:sz w:val="32"/>
          <w:szCs w:val="32"/>
        </w:rPr>
      </w:pPr>
      <w:r w:rsidRPr="00BE0E9C">
        <w:rPr>
          <w:rFonts w:ascii="Tahoma" w:eastAsia="Calibri" w:hAnsi="Tahoma" w:cs="Tahoma"/>
          <w:b w:val="0"/>
          <w:bCs w:val="0"/>
          <w:color w:val="000000"/>
          <w:sz w:val="32"/>
          <w:szCs w:val="32"/>
        </w:rPr>
        <w:lastRenderedPageBreak/>
        <w:t>Director of Ceremonies,</w:t>
      </w:r>
    </w:p>
    <w:p w:rsidR="00BE0E9C" w:rsidRPr="00BE0E9C" w:rsidRDefault="00BE0E9C" w:rsidP="00BE0E9C">
      <w:pPr>
        <w:jc w:val="both"/>
        <w:rPr>
          <w:rFonts w:ascii="Tahoma" w:hAnsi="Tahoma" w:cs="Tahoma"/>
          <w:sz w:val="32"/>
          <w:szCs w:val="32"/>
        </w:rPr>
      </w:pPr>
      <w:r w:rsidRPr="00BE0E9C">
        <w:rPr>
          <w:rFonts w:ascii="Tahoma" w:hAnsi="Tahoma" w:cs="Tahoma"/>
          <w:sz w:val="32"/>
          <w:szCs w:val="32"/>
        </w:rPr>
        <w:t>Chairperson and Members of ICN Agency Effectiveness Working Group</w:t>
      </w:r>
      <w:r>
        <w:rPr>
          <w:rFonts w:ascii="Tahoma" w:hAnsi="Tahoma" w:cs="Tahoma"/>
          <w:sz w:val="32"/>
          <w:szCs w:val="32"/>
        </w:rPr>
        <w:t>,</w:t>
      </w:r>
    </w:p>
    <w:p w:rsidR="00BE0E9C" w:rsidRPr="00BE0E9C" w:rsidRDefault="00BE0E9C" w:rsidP="00BE0E9C">
      <w:pPr>
        <w:jc w:val="both"/>
        <w:rPr>
          <w:rFonts w:ascii="Tahoma" w:hAnsi="Tahoma" w:cs="Tahoma"/>
          <w:sz w:val="32"/>
          <w:szCs w:val="32"/>
        </w:rPr>
      </w:pPr>
      <w:r>
        <w:rPr>
          <w:rFonts w:ascii="Tahoma" w:hAnsi="Tahoma" w:cs="Tahoma"/>
          <w:sz w:val="32"/>
          <w:szCs w:val="32"/>
        </w:rPr>
        <w:t>Heads of Missions,</w:t>
      </w:r>
    </w:p>
    <w:p w:rsidR="00BE0E9C" w:rsidRPr="00BE0E9C" w:rsidRDefault="00BE0E9C" w:rsidP="00BE0E9C">
      <w:pPr>
        <w:jc w:val="both"/>
        <w:rPr>
          <w:rFonts w:ascii="Tahoma" w:hAnsi="Tahoma" w:cs="Tahoma"/>
          <w:sz w:val="32"/>
          <w:szCs w:val="32"/>
        </w:rPr>
      </w:pPr>
      <w:r w:rsidRPr="00BE0E9C">
        <w:rPr>
          <w:rFonts w:ascii="Tahoma" w:hAnsi="Tahoma" w:cs="Tahoma"/>
          <w:sz w:val="32"/>
          <w:szCs w:val="32"/>
        </w:rPr>
        <w:t>The Chairperson of the Competition Commission Dr Onkemetse Tshosa</w:t>
      </w:r>
      <w:r>
        <w:rPr>
          <w:rFonts w:ascii="Tahoma" w:hAnsi="Tahoma" w:cs="Tahoma"/>
          <w:sz w:val="32"/>
          <w:szCs w:val="32"/>
        </w:rPr>
        <w:t>,</w:t>
      </w:r>
    </w:p>
    <w:p w:rsidR="00BE0E9C" w:rsidRPr="00BE0E9C" w:rsidRDefault="00BE0E9C" w:rsidP="00BE0E9C">
      <w:pPr>
        <w:jc w:val="both"/>
        <w:rPr>
          <w:rFonts w:ascii="Tahoma" w:hAnsi="Tahoma" w:cs="Tahoma"/>
          <w:sz w:val="32"/>
          <w:szCs w:val="32"/>
        </w:rPr>
      </w:pPr>
      <w:r w:rsidRPr="00BE0E9C">
        <w:rPr>
          <w:rFonts w:ascii="Tahoma" w:hAnsi="Tahoma" w:cs="Tahoma"/>
          <w:sz w:val="32"/>
          <w:szCs w:val="32"/>
        </w:rPr>
        <w:t>Members of Competition Commission</w:t>
      </w:r>
      <w:r>
        <w:rPr>
          <w:rFonts w:ascii="Tahoma" w:hAnsi="Tahoma" w:cs="Tahoma"/>
          <w:sz w:val="32"/>
          <w:szCs w:val="32"/>
        </w:rPr>
        <w:t>,</w:t>
      </w:r>
      <w:r w:rsidRPr="00BE0E9C">
        <w:rPr>
          <w:rFonts w:ascii="Tahoma" w:hAnsi="Tahoma" w:cs="Tahoma"/>
          <w:sz w:val="32"/>
          <w:szCs w:val="32"/>
        </w:rPr>
        <w:t xml:space="preserve"> </w:t>
      </w:r>
    </w:p>
    <w:p w:rsidR="00BE0E9C" w:rsidRPr="00BE0E9C" w:rsidRDefault="00BE0E9C" w:rsidP="00BE0E9C">
      <w:pPr>
        <w:jc w:val="both"/>
        <w:rPr>
          <w:rFonts w:ascii="Tahoma" w:hAnsi="Tahoma" w:cs="Tahoma"/>
          <w:sz w:val="32"/>
          <w:szCs w:val="32"/>
        </w:rPr>
      </w:pPr>
      <w:r w:rsidRPr="00BE0E9C">
        <w:rPr>
          <w:rFonts w:ascii="Tahoma" w:hAnsi="Tahoma" w:cs="Tahoma"/>
          <w:sz w:val="32"/>
          <w:szCs w:val="32"/>
        </w:rPr>
        <w:t>CEO of Competition Authority Rre Thula Kaira and other Heads of Competition Authorities</w:t>
      </w:r>
      <w:r>
        <w:rPr>
          <w:rFonts w:ascii="Tahoma" w:hAnsi="Tahoma" w:cs="Tahoma"/>
          <w:sz w:val="32"/>
          <w:szCs w:val="32"/>
        </w:rPr>
        <w:t>,</w:t>
      </w:r>
    </w:p>
    <w:p w:rsidR="00BE0E9C" w:rsidRPr="00BE0E9C" w:rsidRDefault="0006614B" w:rsidP="00BE0E9C">
      <w:pPr>
        <w:jc w:val="both"/>
        <w:rPr>
          <w:rFonts w:ascii="Tahoma" w:hAnsi="Tahoma" w:cs="Tahoma"/>
          <w:sz w:val="32"/>
          <w:szCs w:val="32"/>
        </w:rPr>
      </w:pPr>
      <w:r>
        <w:rPr>
          <w:rFonts w:ascii="Tahoma" w:hAnsi="Tahoma" w:cs="Tahoma"/>
          <w:sz w:val="32"/>
          <w:szCs w:val="32"/>
        </w:rPr>
        <w:t>Heads of Government M</w:t>
      </w:r>
      <w:r w:rsidR="00BE0E9C" w:rsidRPr="00BE0E9C">
        <w:rPr>
          <w:rFonts w:ascii="Tahoma" w:hAnsi="Tahoma" w:cs="Tahoma"/>
          <w:sz w:val="32"/>
          <w:szCs w:val="32"/>
        </w:rPr>
        <w:t>inistries and Departments</w:t>
      </w:r>
      <w:r w:rsidR="00BE0E9C">
        <w:rPr>
          <w:rFonts w:ascii="Tahoma" w:hAnsi="Tahoma" w:cs="Tahoma"/>
          <w:sz w:val="32"/>
          <w:szCs w:val="32"/>
        </w:rPr>
        <w:t>,</w:t>
      </w:r>
    </w:p>
    <w:p w:rsidR="00BE0E9C" w:rsidRPr="00BE0E9C" w:rsidRDefault="00BE0E9C" w:rsidP="00BE0E9C">
      <w:pPr>
        <w:jc w:val="both"/>
        <w:rPr>
          <w:rFonts w:ascii="Tahoma" w:hAnsi="Tahoma" w:cs="Tahoma"/>
          <w:sz w:val="32"/>
          <w:szCs w:val="32"/>
        </w:rPr>
      </w:pPr>
      <w:r w:rsidRPr="00BE0E9C">
        <w:rPr>
          <w:rFonts w:ascii="Tahoma" w:hAnsi="Tahoma" w:cs="Tahoma"/>
          <w:sz w:val="32"/>
          <w:szCs w:val="32"/>
        </w:rPr>
        <w:t>Heads of Parastatals and Captains of Industry</w:t>
      </w:r>
      <w:r>
        <w:rPr>
          <w:rFonts w:ascii="Tahoma" w:hAnsi="Tahoma" w:cs="Tahoma"/>
          <w:sz w:val="32"/>
          <w:szCs w:val="32"/>
        </w:rPr>
        <w:t>,</w:t>
      </w:r>
    </w:p>
    <w:p w:rsidR="00BE0E9C" w:rsidRPr="00BE0E9C" w:rsidRDefault="00BE0E9C" w:rsidP="00BE0E9C">
      <w:pPr>
        <w:jc w:val="both"/>
        <w:rPr>
          <w:rFonts w:ascii="Tahoma" w:hAnsi="Tahoma" w:cs="Tahoma"/>
          <w:sz w:val="32"/>
          <w:szCs w:val="32"/>
        </w:rPr>
      </w:pPr>
      <w:r w:rsidRPr="00BE0E9C">
        <w:rPr>
          <w:rFonts w:ascii="Tahoma" w:hAnsi="Tahoma" w:cs="Tahoma"/>
          <w:sz w:val="32"/>
          <w:szCs w:val="32"/>
        </w:rPr>
        <w:t>Staff of the Competition Authority</w:t>
      </w:r>
      <w:r>
        <w:rPr>
          <w:rFonts w:ascii="Tahoma" w:hAnsi="Tahoma" w:cs="Tahoma"/>
          <w:sz w:val="32"/>
          <w:szCs w:val="32"/>
        </w:rPr>
        <w:t>,</w:t>
      </w:r>
    </w:p>
    <w:p w:rsidR="00BE0E9C" w:rsidRPr="00BE0E9C" w:rsidRDefault="00BE0E9C" w:rsidP="00BE0E9C">
      <w:pPr>
        <w:jc w:val="both"/>
        <w:rPr>
          <w:rFonts w:ascii="Tahoma" w:hAnsi="Tahoma" w:cs="Tahoma"/>
          <w:sz w:val="32"/>
          <w:szCs w:val="32"/>
        </w:rPr>
      </w:pPr>
      <w:r w:rsidRPr="00BE0E9C">
        <w:rPr>
          <w:rFonts w:ascii="Tahoma" w:hAnsi="Tahoma" w:cs="Tahoma"/>
          <w:sz w:val="32"/>
          <w:szCs w:val="32"/>
        </w:rPr>
        <w:t>Members of the Press</w:t>
      </w:r>
      <w:r>
        <w:rPr>
          <w:rFonts w:ascii="Tahoma" w:hAnsi="Tahoma" w:cs="Tahoma"/>
          <w:sz w:val="32"/>
          <w:szCs w:val="32"/>
        </w:rPr>
        <w:t>,</w:t>
      </w:r>
    </w:p>
    <w:p w:rsidR="00BE0E9C" w:rsidRPr="00BE0E9C" w:rsidRDefault="00BE0E9C" w:rsidP="00BE0E9C">
      <w:pPr>
        <w:jc w:val="both"/>
        <w:rPr>
          <w:rFonts w:ascii="Tahoma" w:hAnsi="Tahoma" w:cs="Tahoma"/>
          <w:sz w:val="32"/>
          <w:szCs w:val="32"/>
        </w:rPr>
      </w:pPr>
      <w:r>
        <w:rPr>
          <w:rFonts w:ascii="Tahoma" w:hAnsi="Tahoma" w:cs="Tahoma"/>
          <w:sz w:val="32"/>
          <w:szCs w:val="32"/>
        </w:rPr>
        <w:t>Distinguished Delegates,</w:t>
      </w:r>
    </w:p>
    <w:p w:rsidR="007F07EE" w:rsidRPr="00BE0E9C" w:rsidRDefault="007F07EE" w:rsidP="007F07EE">
      <w:pPr>
        <w:rPr>
          <w:rFonts w:ascii="Tahoma" w:hAnsi="Tahoma" w:cs="Tahoma"/>
          <w:sz w:val="32"/>
          <w:szCs w:val="32"/>
        </w:rPr>
      </w:pPr>
    </w:p>
    <w:p w:rsidR="007F07EE" w:rsidRDefault="007F07EE" w:rsidP="007F07EE">
      <w:pPr>
        <w:rPr>
          <w:rFonts w:ascii="Tahoma" w:hAnsi="Tahoma" w:cs="Tahoma"/>
          <w:sz w:val="32"/>
          <w:szCs w:val="32"/>
        </w:rPr>
      </w:pPr>
      <w:r w:rsidRPr="00BE0E9C">
        <w:rPr>
          <w:rFonts w:ascii="Tahoma" w:hAnsi="Tahoma" w:cs="Tahoma"/>
          <w:sz w:val="32"/>
          <w:szCs w:val="32"/>
        </w:rPr>
        <w:t>Good morning.</w:t>
      </w:r>
    </w:p>
    <w:p w:rsidR="00BE0E9C" w:rsidRPr="00BE0E9C" w:rsidRDefault="00BE0E9C" w:rsidP="007F07EE">
      <w:pPr>
        <w:rPr>
          <w:rFonts w:ascii="Tahoma" w:hAnsi="Tahoma" w:cs="Tahoma"/>
          <w:sz w:val="32"/>
          <w:szCs w:val="32"/>
        </w:rPr>
      </w:pPr>
    </w:p>
    <w:p w:rsidR="00D13BFE" w:rsidRDefault="00BE0E9C" w:rsidP="00BE0E9C">
      <w:pPr>
        <w:pStyle w:val="ListParagraph"/>
        <w:numPr>
          <w:ilvl w:val="0"/>
          <w:numId w:val="19"/>
        </w:numPr>
        <w:spacing w:after="0" w:line="360" w:lineRule="auto"/>
        <w:ind w:left="360" w:hanging="529"/>
        <w:jc w:val="both"/>
        <w:rPr>
          <w:rFonts w:ascii="Tahoma" w:hAnsi="Tahoma" w:cs="Tahoma"/>
          <w:sz w:val="32"/>
          <w:szCs w:val="32"/>
        </w:rPr>
      </w:pPr>
      <w:r w:rsidRPr="00BE0E9C">
        <w:rPr>
          <w:rFonts w:ascii="Tahoma" w:hAnsi="Tahoma" w:cs="Tahoma"/>
          <w:sz w:val="32"/>
          <w:szCs w:val="32"/>
        </w:rPr>
        <w:t xml:space="preserve">It is my pleasure </w:t>
      </w:r>
      <w:r w:rsidR="00D13BFE">
        <w:rPr>
          <w:rFonts w:ascii="Tahoma" w:hAnsi="Tahoma" w:cs="Tahoma"/>
          <w:sz w:val="32"/>
          <w:szCs w:val="32"/>
        </w:rPr>
        <w:t>and hono</w:t>
      </w:r>
      <w:r w:rsidR="008C0961">
        <w:rPr>
          <w:rFonts w:ascii="Tahoma" w:hAnsi="Tahoma" w:cs="Tahoma"/>
          <w:sz w:val="32"/>
          <w:szCs w:val="32"/>
        </w:rPr>
        <w:t>u</w:t>
      </w:r>
      <w:r w:rsidR="00D13BFE">
        <w:rPr>
          <w:rFonts w:ascii="Tahoma" w:hAnsi="Tahoma" w:cs="Tahoma"/>
          <w:sz w:val="32"/>
          <w:szCs w:val="32"/>
        </w:rPr>
        <w:t xml:space="preserve">r to welcome you </w:t>
      </w:r>
      <w:r w:rsidRPr="00BE0E9C">
        <w:rPr>
          <w:rFonts w:ascii="Tahoma" w:hAnsi="Tahoma" w:cs="Tahoma"/>
          <w:sz w:val="32"/>
          <w:szCs w:val="32"/>
        </w:rPr>
        <w:t xml:space="preserve">this morning, </w:t>
      </w:r>
      <w:r w:rsidR="008C0961">
        <w:rPr>
          <w:rFonts w:ascii="Tahoma" w:hAnsi="Tahoma" w:cs="Tahoma"/>
          <w:sz w:val="32"/>
          <w:szCs w:val="32"/>
        </w:rPr>
        <w:t xml:space="preserve">marking the official opening of the </w:t>
      </w:r>
      <w:r w:rsidR="00D13BFE">
        <w:rPr>
          <w:rFonts w:ascii="Tahoma" w:hAnsi="Tahoma" w:cs="Tahoma"/>
          <w:sz w:val="32"/>
          <w:szCs w:val="32"/>
        </w:rPr>
        <w:t>International Competition Network (ICN) workshop</w:t>
      </w:r>
      <w:r w:rsidR="008C0961">
        <w:rPr>
          <w:rFonts w:ascii="Tahoma" w:hAnsi="Tahoma" w:cs="Tahoma"/>
          <w:sz w:val="32"/>
          <w:szCs w:val="32"/>
        </w:rPr>
        <w:t xml:space="preserve"> attended by participants and delegates from over 60 competition agencies around the world. </w:t>
      </w:r>
      <w:r w:rsidR="002C5D3C">
        <w:rPr>
          <w:rFonts w:ascii="Tahoma" w:hAnsi="Tahoma" w:cs="Tahoma"/>
          <w:sz w:val="32"/>
          <w:szCs w:val="32"/>
        </w:rPr>
        <w:t xml:space="preserve">To our distinguished delegates, Botswana </w:t>
      </w:r>
      <w:r w:rsidR="005F4455">
        <w:rPr>
          <w:rFonts w:ascii="Tahoma" w:hAnsi="Tahoma" w:cs="Tahoma"/>
          <w:sz w:val="32"/>
          <w:szCs w:val="32"/>
        </w:rPr>
        <w:t>“</w:t>
      </w:r>
      <w:r w:rsidR="005F4455">
        <w:rPr>
          <w:rFonts w:ascii="Tahoma" w:hAnsi="Tahoma" w:cs="Tahoma"/>
          <w:b/>
          <w:sz w:val="32"/>
          <w:szCs w:val="32"/>
        </w:rPr>
        <w:t xml:space="preserve">Our Pride, Your Destination” </w:t>
      </w:r>
      <w:r w:rsidR="007B4308">
        <w:rPr>
          <w:rFonts w:ascii="Tahoma" w:hAnsi="Tahoma" w:cs="Tahoma"/>
          <w:sz w:val="32"/>
          <w:szCs w:val="32"/>
        </w:rPr>
        <w:t xml:space="preserve">is a land surrounded </w:t>
      </w:r>
      <w:r w:rsidR="00936643">
        <w:rPr>
          <w:rFonts w:ascii="Tahoma" w:hAnsi="Tahoma" w:cs="Tahoma"/>
          <w:sz w:val="32"/>
          <w:szCs w:val="32"/>
        </w:rPr>
        <w:t xml:space="preserve">country rich </w:t>
      </w:r>
      <w:r w:rsidR="00421FD7">
        <w:rPr>
          <w:rFonts w:ascii="Tahoma" w:hAnsi="Tahoma" w:cs="Tahoma"/>
          <w:sz w:val="32"/>
          <w:szCs w:val="32"/>
        </w:rPr>
        <w:t>in tourist</w:t>
      </w:r>
      <w:r w:rsidR="00936643">
        <w:rPr>
          <w:rFonts w:ascii="Tahoma" w:hAnsi="Tahoma" w:cs="Tahoma"/>
          <w:sz w:val="32"/>
          <w:szCs w:val="32"/>
        </w:rPr>
        <w:t xml:space="preserve"> attraction places</w:t>
      </w:r>
      <w:r w:rsidR="008B26A0">
        <w:rPr>
          <w:rFonts w:ascii="Tahoma" w:hAnsi="Tahoma" w:cs="Tahoma"/>
          <w:sz w:val="32"/>
          <w:szCs w:val="32"/>
        </w:rPr>
        <w:t xml:space="preserve"> which one cannot regret </w:t>
      </w:r>
      <w:r w:rsidR="00421FD7">
        <w:rPr>
          <w:rFonts w:ascii="Tahoma" w:hAnsi="Tahoma" w:cs="Tahoma"/>
          <w:sz w:val="32"/>
          <w:szCs w:val="32"/>
        </w:rPr>
        <w:t xml:space="preserve">to </w:t>
      </w:r>
      <w:r w:rsidR="00935017">
        <w:rPr>
          <w:rFonts w:ascii="Tahoma" w:hAnsi="Tahoma" w:cs="Tahoma"/>
          <w:sz w:val="32"/>
          <w:szCs w:val="32"/>
        </w:rPr>
        <w:t>visit</w:t>
      </w:r>
      <w:r w:rsidR="00421FD7">
        <w:rPr>
          <w:rFonts w:ascii="Tahoma" w:hAnsi="Tahoma" w:cs="Tahoma"/>
          <w:sz w:val="32"/>
          <w:szCs w:val="32"/>
        </w:rPr>
        <w:t>.</w:t>
      </w:r>
      <w:r w:rsidR="008B26A0">
        <w:rPr>
          <w:rFonts w:ascii="Tahoma" w:hAnsi="Tahoma" w:cs="Tahoma"/>
          <w:sz w:val="32"/>
          <w:szCs w:val="32"/>
        </w:rPr>
        <w:t xml:space="preserve"> </w:t>
      </w:r>
    </w:p>
    <w:p w:rsidR="005F4455" w:rsidRDefault="005F4455" w:rsidP="005F4455">
      <w:pPr>
        <w:pStyle w:val="ListParagraph"/>
        <w:spacing w:after="0" w:line="360" w:lineRule="auto"/>
        <w:ind w:left="360"/>
        <w:jc w:val="both"/>
        <w:rPr>
          <w:rFonts w:ascii="Tahoma" w:hAnsi="Tahoma" w:cs="Tahoma"/>
          <w:sz w:val="32"/>
          <w:szCs w:val="32"/>
        </w:rPr>
      </w:pPr>
    </w:p>
    <w:p w:rsidR="005F4455" w:rsidRDefault="005F4455" w:rsidP="00BE0E9C">
      <w:pPr>
        <w:pStyle w:val="ListParagraph"/>
        <w:numPr>
          <w:ilvl w:val="0"/>
          <w:numId w:val="19"/>
        </w:numPr>
        <w:spacing w:after="0" w:line="360" w:lineRule="auto"/>
        <w:ind w:left="360" w:hanging="529"/>
        <w:jc w:val="both"/>
        <w:rPr>
          <w:rFonts w:ascii="Tahoma" w:hAnsi="Tahoma" w:cs="Tahoma"/>
          <w:sz w:val="32"/>
          <w:szCs w:val="32"/>
        </w:rPr>
      </w:pPr>
      <w:r>
        <w:rPr>
          <w:rFonts w:ascii="Tahoma" w:hAnsi="Tahoma" w:cs="Tahoma"/>
          <w:sz w:val="32"/>
          <w:szCs w:val="32"/>
        </w:rPr>
        <w:t>Ladies and Gentlemen, just a nutshell of the investment climate of Botswan</w:t>
      </w:r>
      <w:r w:rsidR="002850CA">
        <w:rPr>
          <w:rFonts w:ascii="Tahoma" w:hAnsi="Tahoma" w:cs="Tahoma"/>
          <w:sz w:val="32"/>
          <w:szCs w:val="32"/>
        </w:rPr>
        <w:t>a, we have no exchange controls, duty free importation of machinery used in production, lowest corporate tax rate in the region (15% for manufacturing/financial services</w:t>
      </w:r>
      <w:r w:rsidR="001C22BD">
        <w:rPr>
          <w:rFonts w:ascii="Tahoma" w:hAnsi="Tahoma" w:cs="Tahoma"/>
          <w:sz w:val="32"/>
          <w:szCs w:val="32"/>
        </w:rPr>
        <w:t>)</w:t>
      </w:r>
      <w:r w:rsidR="002850CA">
        <w:rPr>
          <w:rFonts w:ascii="Tahoma" w:hAnsi="Tahoma" w:cs="Tahoma"/>
          <w:sz w:val="32"/>
          <w:szCs w:val="32"/>
        </w:rPr>
        <w:t>, 22% for all other activities and 25% on maximum personal income tax rate to name but few. On the Global Competitiveness report we are placed at position 71 out of 140 comparator countries and on the Doing Business rankings we are ranked position 72 from position 74.</w:t>
      </w:r>
    </w:p>
    <w:p w:rsidR="00D13BFE" w:rsidRDefault="00D13BFE" w:rsidP="00D13BFE">
      <w:pPr>
        <w:pStyle w:val="ListParagraph"/>
        <w:spacing w:after="0" w:line="360" w:lineRule="auto"/>
        <w:ind w:left="360"/>
        <w:jc w:val="both"/>
        <w:rPr>
          <w:rFonts w:ascii="Tahoma" w:hAnsi="Tahoma" w:cs="Tahoma"/>
          <w:sz w:val="32"/>
          <w:szCs w:val="32"/>
        </w:rPr>
      </w:pPr>
    </w:p>
    <w:p w:rsidR="00BE0E9C" w:rsidRDefault="00D13BFE" w:rsidP="00BE0E9C">
      <w:pPr>
        <w:pStyle w:val="ListParagraph"/>
        <w:numPr>
          <w:ilvl w:val="0"/>
          <w:numId w:val="19"/>
        </w:numPr>
        <w:spacing w:after="0" w:line="360" w:lineRule="auto"/>
        <w:ind w:left="360" w:hanging="529"/>
        <w:jc w:val="both"/>
        <w:rPr>
          <w:rFonts w:ascii="Tahoma" w:hAnsi="Tahoma" w:cs="Tahoma"/>
          <w:sz w:val="32"/>
          <w:szCs w:val="32"/>
        </w:rPr>
      </w:pPr>
      <w:r>
        <w:rPr>
          <w:rFonts w:ascii="Tahoma" w:hAnsi="Tahoma" w:cs="Tahoma"/>
          <w:sz w:val="32"/>
          <w:szCs w:val="32"/>
        </w:rPr>
        <w:t xml:space="preserve">Director of Ceremonies, </w:t>
      </w:r>
      <w:r w:rsidR="00BE0E9C" w:rsidRPr="00BE0E9C">
        <w:rPr>
          <w:rFonts w:ascii="Tahoma" w:hAnsi="Tahoma" w:cs="Tahoma"/>
          <w:sz w:val="32"/>
          <w:szCs w:val="32"/>
        </w:rPr>
        <w:t xml:space="preserve">I am delighted that the International Competition Network (ICN), which is an association of competition authorities in the world, has seen it fit to bring such an </w:t>
      </w:r>
      <w:r w:rsidR="00700586">
        <w:rPr>
          <w:rFonts w:ascii="Tahoma" w:hAnsi="Tahoma" w:cs="Tahoma"/>
          <w:sz w:val="32"/>
          <w:szCs w:val="32"/>
        </w:rPr>
        <w:t>outstanding</w:t>
      </w:r>
      <w:r w:rsidR="00BE0E9C" w:rsidRPr="00BE0E9C">
        <w:rPr>
          <w:rFonts w:ascii="Tahoma" w:hAnsi="Tahoma" w:cs="Tahoma"/>
          <w:sz w:val="32"/>
          <w:szCs w:val="32"/>
        </w:rPr>
        <w:t xml:space="preserve"> workshop to Botswana.  I am informed that the key theme of the workshop is</w:t>
      </w:r>
      <w:r>
        <w:rPr>
          <w:rFonts w:ascii="Tahoma" w:hAnsi="Tahoma" w:cs="Tahoma"/>
          <w:sz w:val="32"/>
          <w:szCs w:val="32"/>
        </w:rPr>
        <w:t>;</w:t>
      </w:r>
      <w:r w:rsidR="00BE0E9C" w:rsidRPr="00BE0E9C">
        <w:rPr>
          <w:rFonts w:ascii="Tahoma" w:hAnsi="Tahoma" w:cs="Tahoma"/>
          <w:sz w:val="32"/>
          <w:szCs w:val="32"/>
        </w:rPr>
        <w:t xml:space="preserve"> </w:t>
      </w:r>
      <w:r w:rsidRPr="00D13BFE">
        <w:rPr>
          <w:rFonts w:ascii="Tahoma" w:hAnsi="Tahoma" w:cs="Tahoma"/>
          <w:b/>
          <w:sz w:val="32"/>
          <w:szCs w:val="32"/>
        </w:rPr>
        <w:t>“H</w:t>
      </w:r>
      <w:r w:rsidR="00BE0E9C" w:rsidRPr="00D13BFE">
        <w:rPr>
          <w:rFonts w:ascii="Tahoma" w:hAnsi="Tahoma" w:cs="Tahoma"/>
          <w:b/>
          <w:sz w:val="32"/>
          <w:szCs w:val="32"/>
        </w:rPr>
        <w:t>ow t</w:t>
      </w:r>
      <w:r w:rsidR="00EE488E">
        <w:rPr>
          <w:rFonts w:ascii="Tahoma" w:hAnsi="Tahoma" w:cs="Tahoma"/>
          <w:b/>
          <w:sz w:val="32"/>
          <w:szCs w:val="32"/>
        </w:rPr>
        <w:t>o make C</w:t>
      </w:r>
      <w:r w:rsidR="00BE0E9C" w:rsidRPr="00D13BFE">
        <w:rPr>
          <w:rFonts w:ascii="Tahoma" w:hAnsi="Tahoma" w:cs="Tahoma"/>
          <w:b/>
          <w:sz w:val="32"/>
          <w:szCs w:val="32"/>
        </w:rPr>
        <w:t xml:space="preserve">ompetition </w:t>
      </w:r>
      <w:r w:rsidR="00EE488E">
        <w:rPr>
          <w:rFonts w:ascii="Tahoma" w:hAnsi="Tahoma" w:cs="Tahoma"/>
          <w:b/>
          <w:sz w:val="32"/>
          <w:szCs w:val="32"/>
        </w:rPr>
        <w:t>A</w:t>
      </w:r>
      <w:r w:rsidR="00BE0E9C" w:rsidRPr="00D13BFE">
        <w:rPr>
          <w:rFonts w:ascii="Tahoma" w:hAnsi="Tahoma" w:cs="Tahoma"/>
          <w:b/>
          <w:sz w:val="32"/>
          <w:szCs w:val="32"/>
        </w:rPr>
        <w:t>uthorities more effective</w:t>
      </w:r>
      <w:r w:rsidRPr="00D13BFE">
        <w:rPr>
          <w:rFonts w:ascii="Tahoma" w:hAnsi="Tahoma" w:cs="Tahoma"/>
          <w:b/>
          <w:sz w:val="32"/>
          <w:szCs w:val="32"/>
        </w:rPr>
        <w:t>”</w:t>
      </w:r>
      <w:r w:rsidR="00BE0E9C" w:rsidRPr="00BE0E9C">
        <w:rPr>
          <w:rFonts w:ascii="Tahoma" w:hAnsi="Tahoma" w:cs="Tahoma"/>
          <w:sz w:val="32"/>
          <w:szCs w:val="32"/>
        </w:rPr>
        <w:t xml:space="preserve">.  </w:t>
      </w:r>
      <w:r w:rsidR="00700586">
        <w:rPr>
          <w:rFonts w:ascii="Tahoma" w:hAnsi="Tahoma" w:cs="Tahoma"/>
          <w:sz w:val="32"/>
          <w:szCs w:val="32"/>
        </w:rPr>
        <w:t xml:space="preserve">I hope the deliberations for the two days will resonate well and live to the theme of the workshop. </w:t>
      </w:r>
    </w:p>
    <w:p w:rsidR="00BE0E9C" w:rsidRDefault="00BE0E9C" w:rsidP="00BE0E9C">
      <w:pPr>
        <w:pStyle w:val="ListParagraph"/>
        <w:spacing w:after="0" w:line="360" w:lineRule="auto"/>
        <w:ind w:left="360"/>
        <w:jc w:val="both"/>
        <w:rPr>
          <w:rFonts w:ascii="Tahoma" w:hAnsi="Tahoma" w:cs="Tahoma"/>
          <w:sz w:val="32"/>
          <w:szCs w:val="32"/>
        </w:rPr>
      </w:pPr>
    </w:p>
    <w:p w:rsidR="00BE0E9C" w:rsidRPr="00107325" w:rsidRDefault="00A554B7" w:rsidP="00107325">
      <w:pPr>
        <w:pStyle w:val="ListParagraph"/>
        <w:numPr>
          <w:ilvl w:val="0"/>
          <w:numId w:val="19"/>
        </w:numPr>
        <w:spacing w:after="0" w:line="360" w:lineRule="auto"/>
        <w:ind w:left="360" w:hanging="529"/>
        <w:jc w:val="both"/>
        <w:rPr>
          <w:rFonts w:ascii="Tahoma" w:hAnsi="Tahoma" w:cs="Tahoma"/>
          <w:sz w:val="32"/>
          <w:szCs w:val="32"/>
        </w:rPr>
      </w:pPr>
      <w:r>
        <w:rPr>
          <w:rFonts w:ascii="Tahoma" w:hAnsi="Tahoma" w:cs="Tahoma"/>
          <w:sz w:val="32"/>
          <w:szCs w:val="32"/>
        </w:rPr>
        <w:t xml:space="preserve">Ladies and Gentlemen, having perused through the programme of today’s events, </w:t>
      </w:r>
      <w:r w:rsidR="00BE0E9C" w:rsidRPr="00BE0E9C">
        <w:rPr>
          <w:rFonts w:ascii="Tahoma" w:hAnsi="Tahoma" w:cs="Tahoma"/>
          <w:sz w:val="32"/>
          <w:szCs w:val="32"/>
        </w:rPr>
        <w:t xml:space="preserve">I </w:t>
      </w:r>
      <w:r>
        <w:rPr>
          <w:rFonts w:ascii="Tahoma" w:hAnsi="Tahoma" w:cs="Tahoma"/>
          <w:sz w:val="32"/>
          <w:szCs w:val="32"/>
        </w:rPr>
        <w:t>have noted that there will be dedicated set of sessions and panel discussions which will give insights and also have the potential to contribute to the theory building in our competition policy and economic field.</w:t>
      </w:r>
      <w:r w:rsidR="00BE0E9C" w:rsidRPr="00BE0E9C">
        <w:rPr>
          <w:rFonts w:ascii="Tahoma" w:hAnsi="Tahoma" w:cs="Tahoma"/>
          <w:sz w:val="32"/>
          <w:szCs w:val="32"/>
        </w:rPr>
        <w:t xml:space="preserve"> This diverse mix is </w:t>
      </w:r>
      <w:r w:rsidR="00BE0E9C" w:rsidRPr="00BE0E9C">
        <w:rPr>
          <w:rFonts w:ascii="Tahoma" w:hAnsi="Tahoma" w:cs="Tahoma"/>
          <w:sz w:val="32"/>
          <w:szCs w:val="32"/>
        </w:rPr>
        <w:lastRenderedPageBreak/>
        <w:t xml:space="preserve">good for learning and lifelong professional networking.  </w:t>
      </w:r>
      <w:r w:rsidR="00EE488E" w:rsidRPr="00BE0E9C">
        <w:rPr>
          <w:rFonts w:ascii="Tahoma" w:hAnsi="Tahoma" w:cs="Tahoma"/>
          <w:sz w:val="32"/>
          <w:szCs w:val="32"/>
        </w:rPr>
        <w:t xml:space="preserve">I note that this workshop would delve into key areas that underpin the effectiveness of a competition agency such as ethics, prioritisation of operations, tools and procedures of investigations, human resources and </w:t>
      </w:r>
      <w:r w:rsidR="00EE488E">
        <w:rPr>
          <w:rFonts w:ascii="Tahoma" w:hAnsi="Tahoma" w:cs="Tahoma"/>
          <w:sz w:val="32"/>
          <w:szCs w:val="32"/>
        </w:rPr>
        <w:t>knowledge management.</w:t>
      </w:r>
      <w:r w:rsidR="00107325">
        <w:rPr>
          <w:rFonts w:ascii="Tahoma" w:hAnsi="Tahoma" w:cs="Tahoma"/>
          <w:sz w:val="32"/>
          <w:szCs w:val="32"/>
        </w:rPr>
        <w:t xml:space="preserve"> </w:t>
      </w:r>
      <w:r w:rsidR="00BE0E9C" w:rsidRPr="00107325">
        <w:rPr>
          <w:rFonts w:ascii="Tahoma" w:hAnsi="Tahoma" w:cs="Tahoma"/>
          <w:sz w:val="32"/>
          <w:szCs w:val="32"/>
        </w:rPr>
        <w:t>I am hopeful that small and developing competition authorities will take advantage of this gathering to create useful networks</w:t>
      </w:r>
      <w:r w:rsidR="00107325" w:rsidRPr="00107325">
        <w:rPr>
          <w:rFonts w:ascii="Tahoma" w:hAnsi="Tahoma" w:cs="Tahoma"/>
          <w:sz w:val="32"/>
          <w:szCs w:val="32"/>
        </w:rPr>
        <w:t xml:space="preserve"> and will assist in achieving their objectives</w:t>
      </w:r>
      <w:r w:rsidR="00BE0E9C" w:rsidRPr="00107325">
        <w:rPr>
          <w:rFonts w:ascii="Tahoma" w:hAnsi="Tahoma" w:cs="Tahoma"/>
          <w:sz w:val="32"/>
          <w:szCs w:val="32"/>
        </w:rPr>
        <w:t>.</w:t>
      </w:r>
    </w:p>
    <w:p w:rsidR="00BE0E9C" w:rsidRPr="00BE0E9C" w:rsidRDefault="00BE0E9C" w:rsidP="00BE0E9C">
      <w:pPr>
        <w:pStyle w:val="ListParagraph"/>
        <w:rPr>
          <w:rFonts w:ascii="Tahoma" w:hAnsi="Tahoma" w:cs="Tahoma"/>
          <w:sz w:val="32"/>
          <w:szCs w:val="32"/>
        </w:rPr>
      </w:pPr>
    </w:p>
    <w:p w:rsidR="00BE0E9C" w:rsidRDefault="00A554B7" w:rsidP="00BE0E9C">
      <w:pPr>
        <w:pStyle w:val="ListParagraph"/>
        <w:numPr>
          <w:ilvl w:val="0"/>
          <w:numId w:val="19"/>
        </w:numPr>
        <w:spacing w:after="0" w:line="360" w:lineRule="auto"/>
        <w:ind w:left="360" w:hanging="529"/>
        <w:jc w:val="both"/>
        <w:rPr>
          <w:rFonts w:ascii="Tahoma" w:hAnsi="Tahoma" w:cs="Tahoma"/>
          <w:sz w:val="32"/>
          <w:szCs w:val="32"/>
        </w:rPr>
      </w:pPr>
      <w:r>
        <w:rPr>
          <w:rFonts w:ascii="Tahoma" w:hAnsi="Tahoma" w:cs="Tahoma"/>
          <w:sz w:val="32"/>
          <w:szCs w:val="32"/>
        </w:rPr>
        <w:t>Ladies and Gentlemen, as</w:t>
      </w:r>
      <w:r w:rsidR="00BE0E9C" w:rsidRPr="00BE0E9C">
        <w:rPr>
          <w:rFonts w:ascii="Tahoma" w:hAnsi="Tahoma" w:cs="Tahoma"/>
          <w:sz w:val="32"/>
          <w:szCs w:val="32"/>
        </w:rPr>
        <w:t xml:space="preserve"> Government of Botswana, we are eager to see well-functioning public institutions</w:t>
      </w:r>
      <w:r w:rsidR="00421FD7">
        <w:rPr>
          <w:rFonts w:ascii="Tahoma" w:hAnsi="Tahoma" w:cs="Tahoma"/>
          <w:sz w:val="32"/>
          <w:szCs w:val="32"/>
        </w:rPr>
        <w:t>.</w:t>
      </w:r>
      <w:r w:rsidR="00BE0E9C" w:rsidRPr="00BE0E9C">
        <w:rPr>
          <w:rFonts w:ascii="Tahoma" w:hAnsi="Tahoma" w:cs="Tahoma"/>
          <w:sz w:val="32"/>
          <w:szCs w:val="32"/>
        </w:rPr>
        <w:t xml:space="preserve"> </w:t>
      </w:r>
      <w:r w:rsidR="00421FD7">
        <w:rPr>
          <w:rFonts w:ascii="Tahoma" w:hAnsi="Tahoma" w:cs="Tahoma"/>
          <w:sz w:val="32"/>
          <w:szCs w:val="32"/>
        </w:rPr>
        <w:t xml:space="preserve">As </w:t>
      </w:r>
      <w:r w:rsidR="00BE0E9C" w:rsidRPr="00BE0E9C">
        <w:rPr>
          <w:rFonts w:ascii="Tahoma" w:hAnsi="Tahoma" w:cs="Tahoma"/>
          <w:sz w:val="32"/>
          <w:szCs w:val="32"/>
        </w:rPr>
        <w:t xml:space="preserve">such </w:t>
      </w:r>
      <w:r w:rsidR="00421FD7">
        <w:rPr>
          <w:rFonts w:ascii="Tahoma" w:hAnsi="Tahoma" w:cs="Tahoma"/>
          <w:sz w:val="32"/>
          <w:szCs w:val="32"/>
        </w:rPr>
        <w:t>our competition agency should</w:t>
      </w:r>
      <w:r w:rsidR="00BE0E9C" w:rsidRPr="00BE0E9C">
        <w:rPr>
          <w:rFonts w:ascii="Tahoma" w:hAnsi="Tahoma" w:cs="Tahoma"/>
          <w:sz w:val="32"/>
          <w:szCs w:val="32"/>
        </w:rPr>
        <w:t xml:space="preserve"> add value to our economic growth and development by effectively handling cases of anti-competition and proactively influencing laws, policies and conduct that affect fair competition in the market place. We sincerely believe that effective implementation of competition policy would assist to open business opportunities and create wealth for our country</w:t>
      </w:r>
      <w:r w:rsidR="003434A5">
        <w:rPr>
          <w:rFonts w:ascii="Tahoma" w:hAnsi="Tahoma" w:cs="Tahoma"/>
          <w:sz w:val="32"/>
          <w:szCs w:val="32"/>
        </w:rPr>
        <w:t xml:space="preserve"> and contribute to the growth of our countries’ economy</w:t>
      </w:r>
      <w:r w:rsidR="00BE0E9C" w:rsidRPr="00BE0E9C">
        <w:rPr>
          <w:rFonts w:ascii="Tahoma" w:hAnsi="Tahoma" w:cs="Tahoma"/>
          <w:sz w:val="32"/>
          <w:szCs w:val="32"/>
        </w:rPr>
        <w:t xml:space="preserve">. </w:t>
      </w:r>
      <w:r w:rsidR="003434A5">
        <w:rPr>
          <w:rFonts w:ascii="Tahoma" w:hAnsi="Tahoma" w:cs="Tahoma"/>
          <w:sz w:val="32"/>
          <w:szCs w:val="32"/>
        </w:rPr>
        <w:t>My understanding of such workshops, as the most distinctive conduct in competition law being prone to error –making, will hopefully improve through your valuable inputs and interactions</w:t>
      </w:r>
      <w:r w:rsidR="00BE0E9C">
        <w:rPr>
          <w:rFonts w:ascii="Tahoma" w:hAnsi="Tahoma" w:cs="Tahoma"/>
          <w:sz w:val="32"/>
          <w:szCs w:val="32"/>
        </w:rPr>
        <w:t>.</w:t>
      </w:r>
    </w:p>
    <w:p w:rsidR="006A3171" w:rsidRPr="006A3171" w:rsidRDefault="006A3171" w:rsidP="006A3171">
      <w:pPr>
        <w:pStyle w:val="ListParagraph"/>
        <w:rPr>
          <w:rFonts w:ascii="Tahoma" w:hAnsi="Tahoma" w:cs="Tahoma"/>
          <w:sz w:val="32"/>
          <w:szCs w:val="32"/>
        </w:rPr>
      </w:pPr>
    </w:p>
    <w:p w:rsidR="006A3171" w:rsidRDefault="006A3171" w:rsidP="006A3171">
      <w:pPr>
        <w:pStyle w:val="ListParagraph"/>
        <w:numPr>
          <w:ilvl w:val="0"/>
          <w:numId w:val="19"/>
        </w:numPr>
        <w:spacing w:after="0" w:line="360" w:lineRule="auto"/>
        <w:ind w:left="360" w:hanging="529"/>
        <w:jc w:val="both"/>
        <w:rPr>
          <w:rFonts w:ascii="Tahoma" w:hAnsi="Tahoma" w:cs="Tahoma"/>
          <w:sz w:val="32"/>
          <w:szCs w:val="32"/>
        </w:rPr>
      </w:pPr>
      <w:r>
        <w:rPr>
          <w:rFonts w:ascii="Tahoma" w:hAnsi="Tahoma" w:cs="Tahoma"/>
          <w:sz w:val="32"/>
          <w:szCs w:val="32"/>
        </w:rPr>
        <w:t>Director of Ceremonies, t</w:t>
      </w:r>
      <w:r w:rsidRPr="00BE0E9C">
        <w:rPr>
          <w:rFonts w:ascii="Tahoma" w:hAnsi="Tahoma" w:cs="Tahoma"/>
          <w:sz w:val="32"/>
          <w:szCs w:val="32"/>
        </w:rPr>
        <w:t xml:space="preserve">he Competition Policy is a key part of our national strategy to diversify and increase value chains and </w:t>
      </w:r>
      <w:r w:rsidRPr="00BE0E9C">
        <w:rPr>
          <w:rFonts w:ascii="Tahoma" w:hAnsi="Tahoma" w:cs="Tahoma"/>
          <w:sz w:val="32"/>
          <w:szCs w:val="32"/>
        </w:rPr>
        <w:lastRenderedPageBreak/>
        <w:t>enhance consumer welfare in the country.  Botswana adopted a comprehensive National Competition Policy in 2006, which was envisaged to be one of the dependable platforms to make our economy robust and competitive through effective market interventions</w:t>
      </w:r>
      <w:r>
        <w:rPr>
          <w:rFonts w:ascii="Tahoma" w:hAnsi="Tahoma" w:cs="Tahoma"/>
          <w:sz w:val="32"/>
          <w:szCs w:val="32"/>
        </w:rPr>
        <w:t>.</w:t>
      </w:r>
    </w:p>
    <w:p w:rsidR="00731B3A" w:rsidRPr="00731B3A" w:rsidRDefault="00731B3A" w:rsidP="00731B3A">
      <w:pPr>
        <w:pStyle w:val="ListParagraph"/>
        <w:rPr>
          <w:rFonts w:ascii="Tahoma" w:hAnsi="Tahoma" w:cs="Tahoma"/>
          <w:sz w:val="32"/>
          <w:szCs w:val="32"/>
        </w:rPr>
      </w:pPr>
    </w:p>
    <w:p w:rsidR="00731B3A" w:rsidRPr="003E4679" w:rsidRDefault="00731B3A" w:rsidP="00731B3A">
      <w:pPr>
        <w:pStyle w:val="ListParagraph"/>
        <w:numPr>
          <w:ilvl w:val="0"/>
          <w:numId w:val="19"/>
        </w:numPr>
        <w:spacing w:after="0" w:line="360" w:lineRule="auto"/>
        <w:ind w:left="360" w:hanging="529"/>
        <w:jc w:val="both"/>
        <w:rPr>
          <w:rFonts w:ascii="Tahoma" w:hAnsi="Tahoma" w:cs="Tahoma"/>
          <w:sz w:val="32"/>
          <w:szCs w:val="32"/>
        </w:rPr>
      </w:pPr>
      <w:r w:rsidRPr="003E4679">
        <w:rPr>
          <w:rFonts w:ascii="Tahoma" w:hAnsi="Tahoma" w:cs="Tahoma"/>
          <w:sz w:val="32"/>
          <w:szCs w:val="32"/>
        </w:rPr>
        <w:t>The Competition Authority in Botswana was established in April 2011 and immediately engaged in widespread advocacy on the new law. This was followed by business premise searches or 'dawn raids' within a year of its establishment, of various suspected players in the medical aid and motor vehicle panel beating industries. Assessment of mergers and acquisitions has resulted in capital injection in</w:t>
      </w:r>
      <w:r w:rsidR="00421FD7">
        <w:rPr>
          <w:rFonts w:ascii="Tahoma" w:hAnsi="Tahoma" w:cs="Tahoma"/>
          <w:sz w:val="32"/>
          <w:szCs w:val="32"/>
        </w:rPr>
        <w:t xml:space="preserve"> the economy in excess of P</w:t>
      </w:r>
      <w:r w:rsidRPr="003E4679">
        <w:rPr>
          <w:rFonts w:ascii="Tahoma" w:hAnsi="Tahoma" w:cs="Tahoma"/>
          <w:sz w:val="32"/>
          <w:szCs w:val="32"/>
        </w:rPr>
        <w:t xml:space="preserve">1 billion since 2012, creating desirable local production and supply synergies with SMMEs. </w:t>
      </w:r>
      <w:r w:rsidR="00421FD7">
        <w:rPr>
          <w:rFonts w:ascii="Tahoma" w:hAnsi="Tahoma" w:cs="Tahoma"/>
          <w:sz w:val="32"/>
          <w:szCs w:val="32"/>
        </w:rPr>
        <w:t>Thus continuing improving the business environment and customer satisfaction</w:t>
      </w:r>
      <w:r w:rsidR="00B70D1C">
        <w:rPr>
          <w:rFonts w:ascii="Tahoma" w:hAnsi="Tahoma" w:cs="Tahoma"/>
          <w:sz w:val="32"/>
          <w:szCs w:val="32"/>
        </w:rPr>
        <w:t xml:space="preserve"> is very important</w:t>
      </w:r>
      <w:r w:rsidR="00421FD7">
        <w:rPr>
          <w:rFonts w:ascii="Tahoma" w:hAnsi="Tahoma" w:cs="Tahoma"/>
          <w:sz w:val="32"/>
          <w:szCs w:val="32"/>
        </w:rPr>
        <w:t>. My</w:t>
      </w:r>
      <w:r w:rsidR="00421FD7" w:rsidRPr="003E4679">
        <w:rPr>
          <w:rFonts w:ascii="Tahoma" w:hAnsi="Tahoma" w:cs="Tahoma"/>
          <w:sz w:val="32"/>
          <w:szCs w:val="32"/>
        </w:rPr>
        <w:t xml:space="preserve"> Ministry is reviewing the Competition Act to provide for a more effective enforcement and adjudication process.</w:t>
      </w:r>
    </w:p>
    <w:p w:rsidR="00BE0E9C" w:rsidRPr="00BE0E9C" w:rsidRDefault="00BE0E9C" w:rsidP="00BE0E9C">
      <w:pPr>
        <w:pStyle w:val="ListParagraph"/>
        <w:rPr>
          <w:rFonts w:ascii="Tahoma" w:hAnsi="Tahoma" w:cs="Tahoma"/>
          <w:sz w:val="32"/>
          <w:szCs w:val="32"/>
        </w:rPr>
      </w:pPr>
    </w:p>
    <w:p w:rsidR="003E4679" w:rsidRDefault="00BE0E9C" w:rsidP="003E4679">
      <w:pPr>
        <w:pStyle w:val="ListParagraph"/>
        <w:numPr>
          <w:ilvl w:val="0"/>
          <w:numId w:val="19"/>
        </w:numPr>
        <w:spacing w:after="0" w:line="360" w:lineRule="auto"/>
        <w:ind w:left="360" w:hanging="529"/>
        <w:jc w:val="both"/>
        <w:rPr>
          <w:rFonts w:ascii="Tahoma" w:hAnsi="Tahoma" w:cs="Tahoma"/>
          <w:sz w:val="32"/>
          <w:szCs w:val="32"/>
        </w:rPr>
      </w:pPr>
      <w:r w:rsidRPr="00BE0E9C">
        <w:rPr>
          <w:rFonts w:ascii="Tahoma" w:hAnsi="Tahoma" w:cs="Tahoma"/>
          <w:sz w:val="32"/>
          <w:szCs w:val="32"/>
        </w:rPr>
        <w:t xml:space="preserve">I wish to assure you that the Government of Botswana is desirous of ensuring that there is equally sound corporate governance, transparency and accountability in the management and operations of the competition agencies.  For this reason, the Government recently signed a Shareholder </w:t>
      </w:r>
      <w:r w:rsidRPr="00BE0E9C">
        <w:rPr>
          <w:rFonts w:ascii="Tahoma" w:hAnsi="Tahoma" w:cs="Tahoma"/>
          <w:sz w:val="32"/>
          <w:szCs w:val="32"/>
        </w:rPr>
        <w:lastRenderedPageBreak/>
        <w:t>Compact with our Competition Authority and Competition Commission to ensure that we have clear lines of engagement, responsibilities and expectations that are pragmatic and auditable.  I reckon this is part of the agency effectiveness.</w:t>
      </w:r>
    </w:p>
    <w:p w:rsidR="003E4679" w:rsidRPr="003E4679" w:rsidRDefault="003E4679" w:rsidP="003E4679">
      <w:pPr>
        <w:pStyle w:val="ListParagraph"/>
        <w:rPr>
          <w:rFonts w:ascii="Tahoma" w:hAnsi="Tahoma" w:cs="Tahoma"/>
          <w:sz w:val="32"/>
          <w:szCs w:val="32"/>
        </w:rPr>
      </w:pPr>
    </w:p>
    <w:p w:rsidR="003434A5" w:rsidRDefault="003434A5" w:rsidP="00BE0E9C">
      <w:pPr>
        <w:pStyle w:val="ListParagraph"/>
        <w:numPr>
          <w:ilvl w:val="0"/>
          <w:numId w:val="19"/>
        </w:numPr>
        <w:spacing w:after="0" w:line="360" w:lineRule="auto"/>
        <w:ind w:left="360" w:hanging="529"/>
        <w:jc w:val="both"/>
        <w:rPr>
          <w:rFonts w:ascii="Tahoma" w:hAnsi="Tahoma" w:cs="Tahoma"/>
          <w:sz w:val="32"/>
          <w:szCs w:val="32"/>
        </w:rPr>
      </w:pPr>
      <w:r>
        <w:rPr>
          <w:rFonts w:ascii="Tahoma" w:hAnsi="Tahoma" w:cs="Tahoma"/>
          <w:sz w:val="32"/>
          <w:szCs w:val="32"/>
        </w:rPr>
        <w:t>Ladies and Gentlemen, before I c</w:t>
      </w:r>
      <w:r w:rsidR="00C93F58">
        <w:rPr>
          <w:rFonts w:ascii="Tahoma" w:hAnsi="Tahoma" w:cs="Tahoma"/>
          <w:sz w:val="32"/>
          <w:szCs w:val="32"/>
        </w:rPr>
        <w:t xml:space="preserve">onclude, let me take this opportunity to extend my appreciation to the Chairperson of the Competition Commission and his board members for having answered to the call of the International Competition Network when the decision to bring this workshop to Gaborone was made. To all the distinguished delegates, I thank you for having graced this </w:t>
      </w:r>
      <w:r w:rsidR="00B70D1C">
        <w:rPr>
          <w:rFonts w:ascii="Tahoma" w:hAnsi="Tahoma" w:cs="Tahoma"/>
          <w:sz w:val="32"/>
          <w:szCs w:val="32"/>
        </w:rPr>
        <w:t xml:space="preserve">auspicious </w:t>
      </w:r>
      <w:r w:rsidR="00C93F58">
        <w:rPr>
          <w:rFonts w:ascii="Tahoma" w:hAnsi="Tahoma" w:cs="Tahoma"/>
          <w:sz w:val="32"/>
          <w:szCs w:val="32"/>
        </w:rPr>
        <w:t>occasion.</w:t>
      </w:r>
      <w:r>
        <w:rPr>
          <w:rFonts w:ascii="Tahoma" w:hAnsi="Tahoma" w:cs="Tahoma"/>
          <w:sz w:val="32"/>
          <w:szCs w:val="32"/>
        </w:rPr>
        <w:t xml:space="preserve"> </w:t>
      </w:r>
    </w:p>
    <w:p w:rsidR="00BE0E9C" w:rsidRPr="00BE0E9C" w:rsidRDefault="00BE0E9C" w:rsidP="00BE0E9C">
      <w:pPr>
        <w:pStyle w:val="ListParagraph"/>
        <w:rPr>
          <w:rFonts w:ascii="Tahoma" w:hAnsi="Tahoma" w:cs="Tahoma"/>
          <w:sz w:val="32"/>
          <w:szCs w:val="32"/>
        </w:rPr>
      </w:pPr>
    </w:p>
    <w:p w:rsidR="00BE0E9C" w:rsidRPr="00BE0E9C" w:rsidRDefault="00BE0E9C" w:rsidP="00BE0E9C">
      <w:pPr>
        <w:pStyle w:val="ListParagraph"/>
        <w:numPr>
          <w:ilvl w:val="0"/>
          <w:numId w:val="19"/>
        </w:numPr>
        <w:spacing w:after="0" w:line="360" w:lineRule="auto"/>
        <w:ind w:left="360" w:hanging="529"/>
        <w:jc w:val="both"/>
        <w:rPr>
          <w:rFonts w:ascii="Tahoma" w:hAnsi="Tahoma" w:cs="Tahoma"/>
          <w:sz w:val="32"/>
          <w:szCs w:val="32"/>
        </w:rPr>
      </w:pPr>
      <w:r w:rsidRPr="00BE0E9C">
        <w:rPr>
          <w:rFonts w:ascii="Tahoma" w:hAnsi="Tahoma" w:cs="Tahoma"/>
          <w:sz w:val="32"/>
          <w:szCs w:val="32"/>
        </w:rPr>
        <w:t xml:space="preserve">Director of Ceremonies, </w:t>
      </w:r>
      <w:r w:rsidR="00421FD7">
        <w:rPr>
          <w:rFonts w:ascii="Tahoma" w:hAnsi="Tahoma" w:cs="Tahoma"/>
          <w:sz w:val="32"/>
          <w:szCs w:val="32"/>
        </w:rPr>
        <w:t>Distinguished delegates, once again I welcome you and wishing all a fruitful deliberations for the two (2) days and a wonderful stay in the city of Gaborone. I</w:t>
      </w:r>
      <w:r w:rsidR="00C93F58">
        <w:rPr>
          <w:rFonts w:ascii="Tahoma" w:hAnsi="Tahoma" w:cs="Tahoma"/>
          <w:sz w:val="32"/>
          <w:szCs w:val="32"/>
        </w:rPr>
        <w:t>t is now my singular honor and privilege to declare the ICN workshop official opened.</w:t>
      </w:r>
    </w:p>
    <w:p w:rsidR="00BE0E9C" w:rsidRPr="00BE0E9C" w:rsidRDefault="00BE0E9C" w:rsidP="00BE0E9C">
      <w:pPr>
        <w:spacing w:after="0" w:line="360" w:lineRule="auto"/>
        <w:jc w:val="both"/>
        <w:rPr>
          <w:rFonts w:ascii="Tahoma" w:hAnsi="Tahoma" w:cs="Tahoma"/>
          <w:sz w:val="32"/>
          <w:szCs w:val="32"/>
        </w:rPr>
      </w:pPr>
    </w:p>
    <w:p w:rsidR="00BE0E9C" w:rsidRPr="00BE0E9C" w:rsidRDefault="00BE0E9C" w:rsidP="00BE0E9C">
      <w:pPr>
        <w:spacing w:after="0" w:line="360" w:lineRule="auto"/>
        <w:jc w:val="both"/>
        <w:rPr>
          <w:rFonts w:ascii="Tahoma" w:hAnsi="Tahoma" w:cs="Tahoma"/>
          <w:sz w:val="32"/>
          <w:szCs w:val="32"/>
        </w:rPr>
      </w:pPr>
    </w:p>
    <w:p w:rsidR="00BE0E9C" w:rsidRPr="00BE0E9C" w:rsidRDefault="00921C62" w:rsidP="00BE0E9C">
      <w:pPr>
        <w:spacing w:after="0" w:line="360" w:lineRule="auto"/>
        <w:ind w:firstLine="360"/>
        <w:jc w:val="both"/>
        <w:rPr>
          <w:rFonts w:ascii="Tahoma" w:hAnsi="Tahoma" w:cs="Tahoma"/>
          <w:b/>
          <w:sz w:val="32"/>
          <w:szCs w:val="32"/>
        </w:rPr>
      </w:pPr>
      <w:r>
        <w:rPr>
          <w:rFonts w:ascii="Tahoma" w:hAnsi="Tahoma" w:cs="Tahoma"/>
          <w:b/>
          <w:sz w:val="32"/>
          <w:szCs w:val="32"/>
        </w:rPr>
        <w:t>I THANK YOU</w:t>
      </w:r>
      <w:r w:rsidR="00BE0E9C" w:rsidRPr="00BE0E9C">
        <w:rPr>
          <w:rFonts w:ascii="Tahoma" w:hAnsi="Tahoma" w:cs="Tahoma"/>
          <w:b/>
          <w:sz w:val="32"/>
          <w:szCs w:val="32"/>
        </w:rPr>
        <w:t>!</w:t>
      </w:r>
      <w:r>
        <w:rPr>
          <w:rFonts w:ascii="Tahoma" w:hAnsi="Tahoma" w:cs="Tahoma"/>
          <w:b/>
          <w:sz w:val="32"/>
          <w:szCs w:val="32"/>
        </w:rPr>
        <w:t>!!</w:t>
      </w:r>
    </w:p>
    <w:sectPr w:rsidR="00BE0E9C" w:rsidRPr="00BE0E9C" w:rsidSect="00613F55">
      <w:footerReference w:type="default" r:id="rId11"/>
      <w:pgSz w:w="11906" w:h="16838"/>
      <w:pgMar w:top="1440" w:right="1376" w:bottom="1080" w:left="1350" w:header="708" w:footer="36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18FE" w:rsidRDefault="006418FE" w:rsidP="00032433">
      <w:pPr>
        <w:spacing w:after="0" w:line="240" w:lineRule="auto"/>
      </w:pPr>
      <w:r>
        <w:separator/>
      </w:r>
    </w:p>
  </w:endnote>
  <w:endnote w:type="continuationSeparator" w:id="0">
    <w:p w:rsidR="006418FE" w:rsidRDefault="006418FE" w:rsidP="000324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3480" w:rsidRDefault="00E13710">
    <w:pPr>
      <w:pStyle w:val="Footer"/>
      <w:jc w:val="right"/>
    </w:pPr>
    <w:r>
      <w:fldChar w:fldCharType="begin"/>
    </w:r>
    <w:r w:rsidR="006D6BE7">
      <w:instrText xml:space="preserve"> PAGE   \* MERGEFORMAT </w:instrText>
    </w:r>
    <w:r>
      <w:fldChar w:fldCharType="separate"/>
    </w:r>
    <w:r w:rsidR="000A29EB">
      <w:rPr>
        <w:noProof/>
      </w:rPr>
      <w:t>1</w:t>
    </w:r>
    <w:r>
      <w:fldChar w:fldCharType="end"/>
    </w:r>
  </w:p>
  <w:p w:rsidR="00B03480" w:rsidRDefault="003A6CAA" w:rsidP="003A6CAA">
    <w:pPr>
      <w:pStyle w:val="Footer"/>
      <w:tabs>
        <w:tab w:val="clear" w:pos="4513"/>
        <w:tab w:val="clear" w:pos="9026"/>
        <w:tab w:val="left" w:pos="1935"/>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18FE" w:rsidRDefault="006418FE" w:rsidP="00032433">
      <w:pPr>
        <w:spacing w:after="0" w:line="240" w:lineRule="auto"/>
      </w:pPr>
      <w:r>
        <w:separator/>
      </w:r>
    </w:p>
  </w:footnote>
  <w:footnote w:type="continuationSeparator" w:id="0">
    <w:p w:rsidR="006418FE" w:rsidRDefault="006418FE" w:rsidP="0003243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46F9231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CFEA"/>
      </v:shape>
    </w:pict>
  </w:numPicBullet>
  <w:abstractNum w:abstractNumId="0">
    <w:nsid w:val="07F27614"/>
    <w:multiLevelType w:val="hybridMultilevel"/>
    <w:tmpl w:val="3FE6D1EC"/>
    <w:lvl w:ilvl="0" w:tplc="F6FA906C">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48A2B92"/>
    <w:multiLevelType w:val="hybridMultilevel"/>
    <w:tmpl w:val="DB9EFBEE"/>
    <w:lvl w:ilvl="0" w:tplc="1C09000F">
      <w:start w:val="1"/>
      <w:numFmt w:val="decimal"/>
      <w:lvlText w:val="%1."/>
      <w:lvlJc w:val="left"/>
      <w:pPr>
        <w:ind w:left="786"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nsid w:val="177A486B"/>
    <w:multiLevelType w:val="hybridMultilevel"/>
    <w:tmpl w:val="DD06EF1E"/>
    <w:lvl w:ilvl="0" w:tplc="FCEC7624">
      <w:start w:val="2"/>
      <w:numFmt w:val="bullet"/>
      <w:lvlText w:val="-"/>
      <w:lvlJc w:val="left"/>
      <w:pPr>
        <w:ind w:left="3150" w:hanging="360"/>
      </w:pPr>
      <w:rPr>
        <w:rFonts w:ascii="Tahoma" w:eastAsia="PMingLiU" w:hAnsi="Tahoma" w:cs="Tahoma" w:hint="default"/>
      </w:rPr>
    </w:lvl>
    <w:lvl w:ilvl="1" w:tplc="04090003" w:tentative="1">
      <w:start w:val="1"/>
      <w:numFmt w:val="bullet"/>
      <w:lvlText w:val="o"/>
      <w:lvlJc w:val="left"/>
      <w:pPr>
        <w:ind w:left="3870" w:hanging="360"/>
      </w:pPr>
      <w:rPr>
        <w:rFonts w:ascii="Courier New" w:hAnsi="Courier New" w:cs="Courier New" w:hint="default"/>
      </w:rPr>
    </w:lvl>
    <w:lvl w:ilvl="2" w:tplc="04090005" w:tentative="1">
      <w:start w:val="1"/>
      <w:numFmt w:val="bullet"/>
      <w:lvlText w:val=""/>
      <w:lvlJc w:val="left"/>
      <w:pPr>
        <w:ind w:left="4590" w:hanging="360"/>
      </w:pPr>
      <w:rPr>
        <w:rFonts w:ascii="Wingdings" w:hAnsi="Wingdings" w:hint="default"/>
      </w:rPr>
    </w:lvl>
    <w:lvl w:ilvl="3" w:tplc="04090001" w:tentative="1">
      <w:start w:val="1"/>
      <w:numFmt w:val="bullet"/>
      <w:lvlText w:val=""/>
      <w:lvlJc w:val="left"/>
      <w:pPr>
        <w:ind w:left="5310" w:hanging="360"/>
      </w:pPr>
      <w:rPr>
        <w:rFonts w:ascii="Symbol" w:hAnsi="Symbol" w:hint="default"/>
      </w:rPr>
    </w:lvl>
    <w:lvl w:ilvl="4" w:tplc="04090003" w:tentative="1">
      <w:start w:val="1"/>
      <w:numFmt w:val="bullet"/>
      <w:lvlText w:val="o"/>
      <w:lvlJc w:val="left"/>
      <w:pPr>
        <w:ind w:left="6030" w:hanging="360"/>
      </w:pPr>
      <w:rPr>
        <w:rFonts w:ascii="Courier New" w:hAnsi="Courier New" w:cs="Courier New" w:hint="default"/>
      </w:rPr>
    </w:lvl>
    <w:lvl w:ilvl="5" w:tplc="04090005" w:tentative="1">
      <w:start w:val="1"/>
      <w:numFmt w:val="bullet"/>
      <w:lvlText w:val=""/>
      <w:lvlJc w:val="left"/>
      <w:pPr>
        <w:ind w:left="6750" w:hanging="360"/>
      </w:pPr>
      <w:rPr>
        <w:rFonts w:ascii="Wingdings" w:hAnsi="Wingdings" w:hint="default"/>
      </w:rPr>
    </w:lvl>
    <w:lvl w:ilvl="6" w:tplc="04090001" w:tentative="1">
      <w:start w:val="1"/>
      <w:numFmt w:val="bullet"/>
      <w:lvlText w:val=""/>
      <w:lvlJc w:val="left"/>
      <w:pPr>
        <w:ind w:left="7470" w:hanging="360"/>
      </w:pPr>
      <w:rPr>
        <w:rFonts w:ascii="Symbol" w:hAnsi="Symbol" w:hint="default"/>
      </w:rPr>
    </w:lvl>
    <w:lvl w:ilvl="7" w:tplc="04090003" w:tentative="1">
      <w:start w:val="1"/>
      <w:numFmt w:val="bullet"/>
      <w:lvlText w:val="o"/>
      <w:lvlJc w:val="left"/>
      <w:pPr>
        <w:ind w:left="8190" w:hanging="360"/>
      </w:pPr>
      <w:rPr>
        <w:rFonts w:ascii="Courier New" w:hAnsi="Courier New" w:cs="Courier New" w:hint="default"/>
      </w:rPr>
    </w:lvl>
    <w:lvl w:ilvl="8" w:tplc="04090005" w:tentative="1">
      <w:start w:val="1"/>
      <w:numFmt w:val="bullet"/>
      <w:lvlText w:val=""/>
      <w:lvlJc w:val="left"/>
      <w:pPr>
        <w:ind w:left="8910" w:hanging="360"/>
      </w:pPr>
      <w:rPr>
        <w:rFonts w:ascii="Wingdings" w:hAnsi="Wingdings" w:hint="default"/>
      </w:rPr>
    </w:lvl>
  </w:abstractNum>
  <w:abstractNum w:abstractNumId="3">
    <w:nsid w:val="1E985F1C"/>
    <w:multiLevelType w:val="hybridMultilevel"/>
    <w:tmpl w:val="23720DB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AD6F7A"/>
    <w:multiLevelType w:val="hybridMultilevel"/>
    <w:tmpl w:val="9BB037BE"/>
    <w:lvl w:ilvl="0" w:tplc="04090007">
      <w:start w:val="1"/>
      <w:numFmt w:val="bullet"/>
      <w:lvlText w:val=""/>
      <w:lvlPicBulletId w:val="0"/>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324D785C"/>
    <w:multiLevelType w:val="hybridMultilevel"/>
    <w:tmpl w:val="79CCF916"/>
    <w:lvl w:ilvl="0" w:tplc="04090007">
      <w:start w:val="1"/>
      <w:numFmt w:val="bullet"/>
      <w:lvlText w:val=""/>
      <w:lvlPicBulletId w:val="0"/>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6">
    <w:nsid w:val="35844C9A"/>
    <w:multiLevelType w:val="hybridMultilevel"/>
    <w:tmpl w:val="F35EDCBA"/>
    <w:lvl w:ilvl="0" w:tplc="04090005">
      <w:start w:val="1"/>
      <w:numFmt w:val="bullet"/>
      <w:lvlText w:val=""/>
      <w:lvlJc w:val="left"/>
      <w:pPr>
        <w:ind w:left="3150" w:hanging="360"/>
      </w:pPr>
      <w:rPr>
        <w:rFonts w:ascii="Wingdings" w:hAnsi="Wingdings" w:hint="default"/>
      </w:rPr>
    </w:lvl>
    <w:lvl w:ilvl="1" w:tplc="04090003" w:tentative="1">
      <w:start w:val="1"/>
      <w:numFmt w:val="bullet"/>
      <w:lvlText w:val="o"/>
      <w:lvlJc w:val="left"/>
      <w:pPr>
        <w:ind w:left="3870" w:hanging="360"/>
      </w:pPr>
      <w:rPr>
        <w:rFonts w:ascii="Courier New" w:hAnsi="Courier New" w:cs="Courier New" w:hint="default"/>
      </w:rPr>
    </w:lvl>
    <w:lvl w:ilvl="2" w:tplc="04090005" w:tentative="1">
      <w:start w:val="1"/>
      <w:numFmt w:val="bullet"/>
      <w:lvlText w:val=""/>
      <w:lvlJc w:val="left"/>
      <w:pPr>
        <w:ind w:left="4590" w:hanging="360"/>
      </w:pPr>
      <w:rPr>
        <w:rFonts w:ascii="Wingdings" w:hAnsi="Wingdings" w:hint="default"/>
      </w:rPr>
    </w:lvl>
    <w:lvl w:ilvl="3" w:tplc="04090001" w:tentative="1">
      <w:start w:val="1"/>
      <w:numFmt w:val="bullet"/>
      <w:lvlText w:val=""/>
      <w:lvlJc w:val="left"/>
      <w:pPr>
        <w:ind w:left="5310" w:hanging="360"/>
      </w:pPr>
      <w:rPr>
        <w:rFonts w:ascii="Symbol" w:hAnsi="Symbol" w:hint="default"/>
      </w:rPr>
    </w:lvl>
    <w:lvl w:ilvl="4" w:tplc="04090003" w:tentative="1">
      <w:start w:val="1"/>
      <w:numFmt w:val="bullet"/>
      <w:lvlText w:val="o"/>
      <w:lvlJc w:val="left"/>
      <w:pPr>
        <w:ind w:left="6030" w:hanging="360"/>
      </w:pPr>
      <w:rPr>
        <w:rFonts w:ascii="Courier New" w:hAnsi="Courier New" w:cs="Courier New" w:hint="default"/>
      </w:rPr>
    </w:lvl>
    <w:lvl w:ilvl="5" w:tplc="04090005" w:tentative="1">
      <w:start w:val="1"/>
      <w:numFmt w:val="bullet"/>
      <w:lvlText w:val=""/>
      <w:lvlJc w:val="left"/>
      <w:pPr>
        <w:ind w:left="6750" w:hanging="360"/>
      </w:pPr>
      <w:rPr>
        <w:rFonts w:ascii="Wingdings" w:hAnsi="Wingdings" w:hint="default"/>
      </w:rPr>
    </w:lvl>
    <w:lvl w:ilvl="6" w:tplc="04090001" w:tentative="1">
      <w:start w:val="1"/>
      <w:numFmt w:val="bullet"/>
      <w:lvlText w:val=""/>
      <w:lvlJc w:val="left"/>
      <w:pPr>
        <w:ind w:left="7470" w:hanging="360"/>
      </w:pPr>
      <w:rPr>
        <w:rFonts w:ascii="Symbol" w:hAnsi="Symbol" w:hint="default"/>
      </w:rPr>
    </w:lvl>
    <w:lvl w:ilvl="7" w:tplc="04090003" w:tentative="1">
      <w:start w:val="1"/>
      <w:numFmt w:val="bullet"/>
      <w:lvlText w:val="o"/>
      <w:lvlJc w:val="left"/>
      <w:pPr>
        <w:ind w:left="8190" w:hanging="360"/>
      </w:pPr>
      <w:rPr>
        <w:rFonts w:ascii="Courier New" w:hAnsi="Courier New" w:cs="Courier New" w:hint="default"/>
      </w:rPr>
    </w:lvl>
    <w:lvl w:ilvl="8" w:tplc="04090005" w:tentative="1">
      <w:start w:val="1"/>
      <w:numFmt w:val="bullet"/>
      <w:lvlText w:val=""/>
      <w:lvlJc w:val="left"/>
      <w:pPr>
        <w:ind w:left="8910" w:hanging="360"/>
      </w:pPr>
      <w:rPr>
        <w:rFonts w:ascii="Wingdings" w:hAnsi="Wingdings" w:hint="default"/>
      </w:rPr>
    </w:lvl>
  </w:abstractNum>
  <w:abstractNum w:abstractNumId="7">
    <w:nsid w:val="3FEC7377"/>
    <w:multiLevelType w:val="hybridMultilevel"/>
    <w:tmpl w:val="BE9A8976"/>
    <w:lvl w:ilvl="0" w:tplc="04090007">
      <w:start w:val="1"/>
      <w:numFmt w:val="bullet"/>
      <w:lvlText w:val=""/>
      <w:lvlPicBulletId w:val="0"/>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8">
    <w:nsid w:val="458554A1"/>
    <w:multiLevelType w:val="hybridMultilevel"/>
    <w:tmpl w:val="C1544204"/>
    <w:lvl w:ilvl="0" w:tplc="04090007">
      <w:start w:val="1"/>
      <w:numFmt w:val="bullet"/>
      <w:lvlText w:val=""/>
      <w:lvlPicBulletId w:val="0"/>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9">
    <w:nsid w:val="45CF4D2E"/>
    <w:multiLevelType w:val="hybridMultilevel"/>
    <w:tmpl w:val="143A5852"/>
    <w:lvl w:ilvl="0" w:tplc="04090007">
      <w:start w:val="1"/>
      <w:numFmt w:val="bullet"/>
      <w:lvlText w:val=""/>
      <w:lvlPicBulletId w:val="0"/>
      <w:lvlJc w:val="left"/>
      <w:pPr>
        <w:ind w:left="3150" w:hanging="360"/>
      </w:pPr>
      <w:rPr>
        <w:rFonts w:ascii="Symbol" w:hAnsi="Symbol" w:hint="default"/>
      </w:rPr>
    </w:lvl>
    <w:lvl w:ilvl="1" w:tplc="04090003" w:tentative="1">
      <w:start w:val="1"/>
      <w:numFmt w:val="bullet"/>
      <w:lvlText w:val="o"/>
      <w:lvlJc w:val="left"/>
      <w:pPr>
        <w:ind w:left="3870" w:hanging="360"/>
      </w:pPr>
      <w:rPr>
        <w:rFonts w:ascii="Courier New" w:hAnsi="Courier New" w:cs="Courier New" w:hint="default"/>
      </w:rPr>
    </w:lvl>
    <w:lvl w:ilvl="2" w:tplc="04090005" w:tentative="1">
      <w:start w:val="1"/>
      <w:numFmt w:val="bullet"/>
      <w:lvlText w:val=""/>
      <w:lvlJc w:val="left"/>
      <w:pPr>
        <w:ind w:left="4590" w:hanging="360"/>
      </w:pPr>
      <w:rPr>
        <w:rFonts w:ascii="Wingdings" w:hAnsi="Wingdings" w:hint="default"/>
      </w:rPr>
    </w:lvl>
    <w:lvl w:ilvl="3" w:tplc="04090001" w:tentative="1">
      <w:start w:val="1"/>
      <w:numFmt w:val="bullet"/>
      <w:lvlText w:val=""/>
      <w:lvlJc w:val="left"/>
      <w:pPr>
        <w:ind w:left="5310" w:hanging="360"/>
      </w:pPr>
      <w:rPr>
        <w:rFonts w:ascii="Symbol" w:hAnsi="Symbol" w:hint="default"/>
      </w:rPr>
    </w:lvl>
    <w:lvl w:ilvl="4" w:tplc="04090003" w:tentative="1">
      <w:start w:val="1"/>
      <w:numFmt w:val="bullet"/>
      <w:lvlText w:val="o"/>
      <w:lvlJc w:val="left"/>
      <w:pPr>
        <w:ind w:left="6030" w:hanging="360"/>
      </w:pPr>
      <w:rPr>
        <w:rFonts w:ascii="Courier New" w:hAnsi="Courier New" w:cs="Courier New" w:hint="default"/>
      </w:rPr>
    </w:lvl>
    <w:lvl w:ilvl="5" w:tplc="04090005" w:tentative="1">
      <w:start w:val="1"/>
      <w:numFmt w:val="bullet"/>
      <w:lvlText w:val=""/>
      <w:lvlJc w:val="left"/>
      <w:pPr>
        <w:ind w:left="6750" w:hanging="360"/>
      </w:pPr>
      <w:rPr>
        <w:rFonts w:ascii="Wingdings" w:hAnsi="Wingdings" w:hint="default"/>
      </w:rPr>
    </w:lvl>
    <w:lvl w:ilvl="6" w:tplc="04090001" w:tentative="1">
      <w:start w:val="1"/>
      <w:numFmt w:val="bullet"/>
      <w:lvlText w:val=""/>
      <w:lvlJc w:val="left"/>
      <w:pPr>
        <w:ind w:left="7470" w:hanging="360"/>
      </w:pPr>
      <w:rPr>
        <w:rFonts w:ascii="Symbol" w:hAnsi="Symbol" w:hint="default"/>
      </w:rPr>
    </w:lvl>
    <w:lvl w:ilvl="7" w:tplc="04090003" w:tentative="1">
      <w:start w:val="1"/>
      <w:numFmt w:val="bullet"/>
      <w:lvlText w:val="o"/>
      <w:lvlJc w:val="left"/>
      <w:pPr>
        <w:ind w:left="8190" w:hanging="360"/>
      </w:pPr>
      <w:rPr>
        <w:rFonts w:ascii="Courier New" w:hAnsi="Courier New" w:cs="Courier New" w:hint="default"/>
      </w:rPr>
    </w:lvl>
    <w:lvl w:ilvl="8" w:tplc="04090005" w:tentative="1">
      <w:start w:val="1"/>
      <w:numFmt w:val="bullet"/>
      <w:lvlText w:val=""/>
      <w:lvlJc w:val="left"/>
      <w:pPr>
        <w:ind w:left="8910" w:hanging="360"/>
      </w:pPr>
      <w:rPr>
        <w:rFonts w:ascii="Wingdings" w:hAnsi="Wingdings" w:hint="default"/>
      </w:rPr>
    </w:lvl>
  </w:abstractNum>
  <w:abstractNum w:abstractNumId="10">
    <w:nsid w:val="49823B06"/>
    <w:multiLevelType w:val="multilevel"/>
    <w:tmpl w:val="133C21F4"/>
    <w:lvl w:ilvl="0">
      <w:start w:val="1"/>
      <w:numFmt w:val="decimal"/>
      <w:lvlText w:val="%1."/>
      <w:lvlJc w:val="left"/>
      <w:pPr>
        <w:ind w:left="720" w:hanging="360"/>
      </w:pPr>
      <w:rPr>
        <w:rFonts w:hint="default"/>
        <w:color w:val="000000" w:themeColor="text1"/>
      </w:rPr>
    </w:lvl>
    <w:lvl w:ilvl="1">
      <w:start w:val="1"/>
      <w:numFmt w:val="decimal"/>
      <w:isLgl/>
      <w:lvlText w:val="%1.%2"/>
      <w:lvlJc w:val="left"/>
      <w:pPr>
        <w:ind w:left="2070" w:hanging="720"/>
      </w:pPr>
      <w:rPr>
        <w:rFonts w:hint="default"/>
      </w:rPr>
    </w:lvl>
    <w:lvl w:ilvl="2">
      <w:start w:val="1"/>
      <w:numFmt w:val="decimal"/>
      <w:isLgl/>
      <w:lvlText w:val="%1.%2.%3"/>
      <w:lvlJc w:val="left"/>
      <w:pPr>
        <w:ind w:left="3060" w:hanging="720"/>
      </w:pPr>
      <w:rPr>
        <w:rFonts w:hint="default"/>
      </w:rPr>
    </w:lvl>
    <w:lvl w:ilvl="3">
      <w:start w:val="1"/>
      <w:numFmt w:val="decimal"/>
      <w:isLgl/>
      <w:lvlText w:val="%1.%2.%3.%4"/>
      <w:lvlJc w:val="left"/>
      <w:pPr>
        <w:ind w:left="4410" w:hanging="1080"/>
      </w:pPr>
      <w:rPr>
        <w:rFonts w:hint="default"/>
      </w:rPr>
    </w:lvl>
    <w:lvl w:ilvl="4">
      <w:start w:val="1"/>
      <w:numFmt w:val="decimal"/>
      <w:isLgl/>
      <w:lvlText w:val="%1.%2.%3.%4.%5"/>
      <w:lvlJc w:val="left"/>
      <w:pPr>
        <w:ind w:left="5760" w:hanging="1440"/>
      </w:pPr>
      <w:rPr>
        <w:rFonts w:hint="default"/>
      </w:rPr>
    </w:lvl>
    <w:lvl w:ilvl="5">
      <w:start w:val="1"/>
      <w:numFmt w:val="decimal"/>
      <w:isLgl/>
      <w:lvlText w:val="%1.%2.%3.%4.%5.%6"/>
      <w:lvlJc w:val="left"/>
      <w:pPr>
        <w:ind w:left="6750" w:hanging="1440"/>
      </w:pPr>
      <w:rPr>
        <w:rFonts w:hint="default"/>
      </w:rPr>
    </w:lvl>
    <w:lvl w:ilvl="6">
      <w:start w:val="1"/>
      <w:numFmt w:val="decimal"/>
      <w:isLgl/>
      <w:lvlText w:val="%1.%2.%3.%4.%5.%6.%7"/>
      <w:lvlJc w:val="left"/>
      <w:pPr>
        <w:ind w:left="8100" w:hanging="1800"/>
      </w:pPr>
      <w:rPr>
        <w:rFonts w:hint="default"/>
      </w:rPr>
    </w:lvl>
    <w:lvl w:ilvl="7">
      <w:start w:val="1"/>
      <w:numFmt w:val="decimal"/>
      <w:isLgl/>
      <w:lvlText w:val="%1.%2.%3.%4.%5.%6.%7.%8"/>
      <w:lvlJc w:val="left"/>
      <w:pPr>
        <w:ind w:left="9450" w:hanging="2160"/>
      </w:pPr>
      <w:rPr>
        <w:rFonts w:hint="default"/>
      </w:rPr>
    </w:lvl>
    <w:lvl w:ilvl="8">
      <w:start w:val="1"/>
      <w:numFmt w:val="decimal"/>
      <w:isLgl/>
      <w:lvlText w:val="%1.%2.%3.%4.%5.%6.%7.%8.%9"/>
      <w:lvlJc w:val="left"/>
      <w:pPr>
        <w:ind w:left="10440" w:hanging="2160"/>
      </w:pPr>
      <w:rPr>
        <w:rFonts w:hint="default"/>
      </w:rPr>
    </w:lvl>
  </w:abstractNum>
  <w:abstractNum w:abstractNumId="11">
    <w:nsid w:val="4DD65DD0"/>
    <w:multiLevelType w:val="hybridMultilevel"/>
    <w:tmpl w:val="1454209C"/>
    <w:lvl w:ilvl="0" w:tplc="04090005">
      <w:start w:val="1"/>
      <w:numFmt w:val="bullet"/>
      <w:lvlText w:val=""/>
      <w:lvlJc w:val="left"/>
      <w:pPr>
        <w:ind w:left="1980" w:hanging="360"/>
      </w:pPr>
      <w:rPr>
        <w:rFonts w:ascii="Wingdings" w:hAnsi="Wingdings"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2">
    <w:nsid w:val="5D5E2B2C"/>
    <w:multiLevelType w:val="hybridMultilevel"/>
    <w:tmpl w:val="F39A18DE"/>
    <w:lvl w:ilvl="0" w:tplc="04090005">
      <w:start w:val="1"/>
      <w:numFmt w:val="bullet"/>
      <w:lvlText w:val=""/>
      <w:lvlJc w:val="left"/>
      <w:pPr>
        <w:ind w:left="3150" w:hanging="360"/>
      </w:pPr>
      <w:rPr>
        <w:rFonts w:ascii="Wingdings" w:hAnsi="Wingdings" w:hint="default"/>
      </w:rPr>
    </w:lvl>
    <w:lvl w:ilvl="1" w:tplc="04090003" w:tentative="1">
      <w:start w:val="1"/>
      <w:numFmt w:val="bullet"/>
      <w:lvlText w:val="o"/>
      <w:lvlJc w:val="left"/>
      <w:pPr>
        <w:ind w:left="3870" w:hanging="360"/>
      </w:pPr>
      <w:rPr>
        <w:rFonts w:ascii="Courier New" w:hAnsi="Courier New" w:cs="Courier New" w:hint="default"/>
      </w:rPr>
    </w:lvl>
    <w:lvl w:ilvl="2" w:tplc="04090005" w:tentative="1">
      <w:start w:val="1"/>
      <w:numFmt w:val="bullet"/>
      <w:lvlText w:val=""/>
      <w:lvlJc w:val="left"/>
      <w:pPr>
        <w:ind w:left="4590" w:hanging="360"/>
      </w:pPr>
      <w:rPr>
        <w:rFonts w:ascii="Wingdings" w:hAnsi="Wingdings" w:hint="default"/>
      </w:rPr>
    </w:lvl>
    <w:lvl w:ilvl="3" w:tplc="04090001" w:tentative="1">
      <w:start w:val="1"/>
      <w:numFmt w:val="bullet"/>
      <w:lvlText w:val=""/>
      <w:lvlJc w:val="left"/>
      <w:pPr>
        <w:ind w:left="5310" w:hanging="360"/>
      </w:pPr>
      <w:rPr>
        <w:rFonts w:ascii="Symbol" w:hAnsi="Symbol" w:hint="default"/>
      </w:rPr>
    </w:lvl>
    <w:lvl w:ilvl="4" w:tplc="04090003" w:tentative="1">
      <w:start w:val="1"/>
      <w:numFmt w:val="bullet"/>
      <w:lvlText w:val="o"/>
      <w:lvlJc w:val="left"/>
      <w:pPr>
        <w:ind w:left="6030" w:hanging="360"/>
      </w:pPr>
      <w:rPr>
        <w:rFonts w:ascii="Courier New" w:hAnsi="Courier New" w:cs="Courier New" w:hint="default"/>
      </w:rPr>
    </w:lvl>
    <w:lvl w:ilvl="5" w:tplc="04090005" w:tentative="1">
      <w:start w:val="1"/>
      <w:numFmt w:val="bullet"/>
      <w:lvlText w:val=""/>
      <w:lvlJc w:val="left"/>
      <w:pPr>
        <w:ind w:left="6750" w:hanging="360"/>
      </w:pPr>
      <w:rPr>
        <w:rFonts w:ascii="Wingdings" w:hAnsi="Wingdings" w:hint="default"/>
      </w:rPr>
    </w:lvl>
    <w:lvl w:ilvl="6" w:tplc="04090001" w:tentative="1">
      <w:start w:val="1"/>
      <w:numFmt w:val="bullet"/>
      <w:lvlText w:val=""/>
      <w:lvlJc w:val="left"/>
      <w:pPr>
        <w:ind w:left="7470" w:hanging="360"/>
      </w:pPr>
      <w:rPr>
        <w:rFonts w:ascii="Symbol" w:hAnsi="Symbol" w:hint="default"/>
      </w:rPr>
    </w:lvl>
    <w:lvl w:ilvl="7" w:tplc="04090003" w:tentative="1">
      <w:start w:val="1"/>
      <w:numFmt w:val="bullet"/>
      <w:lvlText w:val="o"/>
      <w:lvlJc w:val="left"/>
      <w:pPr>
        <w:ind w:left="8190" w:hanging="360"/>
      </w:pPr>
      <w:rPr>
        <w:rFonts w:ascii="Courier New" w:hAnsi="Courier New" w:cs="Courier New" w:hint="default"/>
      </w:rPr>
    </w:lvl>
    <w:lvl w:ilvl="8" w:tplc="04090005" w:tentative="1">
      <w:start w:val="1"/>
      <w:numFmt w:val="bullet"/>
      <w:lvlText w:val=""/>
      <w:lvlJc w:val="left"/>
      <w:pPr>
        <w:ind w:left="8910" w:hanging="360"/>
      </w:pPr>
      <w:rPr>
        <w:rFonts w:ascii="Wingdings" w:hAnsi="Wingdings" w:hint="default"/>
      </w:rPr>
    </w:lvl>
  </w:abstractNum>
  <w:abstractNum w:abstractNumId="13">
    <w:nsid w:val="5FA34AA2"/>
    <w:multiLevelType w:val="hybridMultilevel"/>
    <w:tmpl w:val="C59EC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3EB0598"/>
    <w:multiLevelType w:val="hybridMultilevel"/>
    <w:tmpl w:val="88CC8EFA"/>
    <w:lvl w:ilvl="0" w:tplc="04090007">
      <w:start w:val="1"/>
      <w:numFmt w:val="bullet"/>
      <w:lvlText w:val=""/>
      <w:lvlPicBulletId w:val="0"/>
      <w:lvlJc w:val="left"/>
      <w:pPr>
        <w:ind w:left="2790" w:hanging="360"/>
      </w:pPr>
      <w:rPr>
        <w:rFonts w:ascii="Symbol" w:hAnsi="Symbol" w:hint="default"/>
      </w:rPr>
    </w:lvl>
    <w:lvl w:ilvl="1" w:tplc="04090003" w:tentative="1">
      <w:start w:val="1"/>
      <w:numFmt w:val="bullet"/>
      <w:lvlText w:val="o"/>
      <w:lvlJc w:val="left"/>
      <w:pPr>
        <w:ind w:left="3510" w:hanging="360"/>
      </w:pPr>
      <w:rPr>
        <w:rFonts w:ascii="Courier New" w:hAnsi="Courier New" w:cs="Courier New" w:hint="default"/>
      </w:rPr>
    </w:lvl>
    <w:lvl w:ilvl="2" w:tplc="04090005" w:tentative="1">
      <w:start w:val="1"/>
      <w:numFmt w:val="bullet"/>
      <w:lvlText w:val=""/>
      <w:lvlJc w:val="left"/>
      <w:pPr>
        <w:ind w:left="4230" w:hanging="360"/>
      </w:pPr>
      <w:rPr>
        <w:rFonts w:ascii="Wingdings" w:hAnsi="Wingdings" w:hint="default"/>
      </w:rPr>
    </w:lvl>
    <w:lvl w:ilvl="3" w:tplc="04090001" w:tentative="1">
      <w:start w:val="1"/>
      <w:numFmt w:val="bullet"/>
      <w:lvlText w:val=""/>
      <w:lvlJc w:val="left"/>
      <w:pPr>
        <w:ind w:left="4950" w:hanging="360"/>
      </w:pPr>
      <w:rPr>
        <w:rFonts w:ascii="Symbol" w:hAnsi="Symbol" w:hint="default"/>
      </w:rPr>
    </w:lvl>
    <w:lvl w:ilvl="4" w:tplc="04090003" w:tentative="1">
      <w:start w:val="1"/>
      <w:numFmt w:val="bullet"/>
      <w:lvlText w:val="o"/>
      <w:lvlJc w:val="left"/>
      <w:pPr>
        <w:ind w:left="5670" w:hanging="360"/>
      </w:pPr>
      <w:rPr>
        <w:rFonts w:ascii="Courier New" w:hAnsi="Courier New" w:cs="Courier New" w:hint="default"/>
      </w:rPr>
    </w:lvl>
    <w:lvl w:ilvl="5" w:tplc="04090005" w:tentative="1">
      <w:start w:val="1"/>
      <w:numFmt w:val="bullet"/>
      <w:lvlText w:val=""/>
      <w:lvlJc w:val="left"/>
      <w:pPr>
        <w:ind w:left="6390" w:hanging="360"/>
      </w:pPr>
      <w:rPr>
        <w:rFonts w:ascii="Wingdings" w:hAnsi="Wingdings" w:hint="default"/>
      </w:rPr>
    </w:lvl>
    <w:lvl w:ilvl="6" w:tplc="04090001" w:tentative="1">
      <w:start w:val="1"/>
      <w:numFmt w:val="bullet"/>
      <w:lvlText w:val=""/>
      <w:lvlJc w:val="left"/>
      <w:pPr>
        <w:ind w:left="7110" w:hanging="360"/>
      </w:pPr>
      <w:rPr>
        <w:rFonts w:ascii="Symbol" w:hAnsi="Symbol" w:hint="default"/>
      </w:rPr>
    </w:lvl>
    <w:lvl w:ilvl="7" w:tplc="04090003" w:tentative="1">
      <w:start w:val="1"/>
      <w:numFmt w:val="bullet"/>
      <w:lvlText w:val="o"/>
      <w:lvlJc w:val="left"/>
      <w:pPr>
        <w:ind w:left="7830" w:hanging="360"/>
      </w:pPr>
      <w:rPr>
        <w:rFonts w:ascii="Courier New" w:hAnsi="Courier New" w:cs="Courier New" w:hint="default"/>
      </w:rPr>
    </w:lvl>
    <w:lvl w:ilvl="8" w:tplc="04090005" w:tentative="1">
      <w:start w:val="1"/>
      <w:numFmt w:val="bullet"/>
      <w:lvlText w:val=""/>
      <w:lvlJc w:val="left"/>
      <w:pPr>
        <w:ind w:left="8550" w:hanging="360"/>
      </w:pPr>
      <w:rPr>
        <w:rFonts w:ascii="Wingdings" w:hAnsi="Wingdings" w:hint="default"/>
      </w:rPr>
    </w:lvl>
  </w:abstractNum>
  <w:abstractNum w:abstractNumId="15">
    <w:nsid w:val="687E725A"/>
    <w:multiLevelType w:val="hybridMultilevel"/>
    <w:tmpl w:val="71F68C0C"/>
    <w:lvl w:ilvl="0" w:tplc="0409000F">
      <w:start w:val="1"/>
      <w:numFmt w:val="decimal"/>
      <w:lvlText w:val="%1."/>
      <w:lvlJc w:val="left"/>
      <w:pPr>
        <w:tabs>
          <w:tab w:val="num" w:pos="720"/>
        </w:tabs>
        <w:ind w:left="720" w:hanging="360"/>
      </w:pPr>
      <w:rPr>
        <w:rFonts w:hint="default"/>
      </w:rPr>
    </w:lvl>
    <w:lvl w:ilvl="1" w:tplc="6D84E828" w:tentative="1">
      <w:start w:val="1"/>
      <w:numFmt w:val="bullet"/>
      <w:lvlText w:val=""/>
      <w:lvlJc w:val="left"/>
      <w:pPr>
        <w:tabs>
          <w:tab w:val="num" w:pos="1440"/>
        </w:tabs>
        <w:ind w:left="1440" w:hanging="360"/>
      </w:pPr>
      <w:rPr>
        <w:rFonts w:ascii="Wingdings 2" w:hAnsi="Wingdings 2" w:hint="default"/>
      </w:rPr>
    </w:lvl>
    <w:lvl w:ilvl="2" w:tplc="E2627DA0" w:tentative="1">
      <w:start w:val="1"/>
      <w:numFmt w:val="bullet"/>
      <w:lvlText w:val=""/>
      <w:lvlJc w:val="left"/>
      <w:pPr>
        <w:tabs>
          <w:tab w:val="num" w:pos="2160"/>
        </w:tabs>
        <w:ind w:left="2160" w:hanging="360"/>
      </w:pPr>
      <w:rPr>
        <w:rFonts w:ascii="Wingdings 2" w:hAnsi="Wingdings 2" w:hint="default"/>
      </w:rPr>
    </w:lvl>
    <w:lvl w:ilvl="3" w:tplc="05F836E8" w:tentative="1">
      <w:start w:val="1"/>
      <w:numFmt w:val="bullet"/>
      <w:lvlText w:val=""/>
      <w:lvlJc w:val="left"/>
      <w:pPr>
        <w:tabs>
          <w:tab w:val="num" w:pos="2880"/>
        </w:tabs>
        <w:ind w:left="2880" w:hanging="360"/>
      </w:pPr>
      <w:rPr>
        <w:rFonts w:ascii="Wingdings 2" w:hAnsi="Wingdings 2" w:hint="default"/>
      </w:rPr>
    </w:lvl>
    <w:lvl w:ilvl="4" w:tplc="B3A8B0D6" w:tentative="1">
      <w:start w:val="1"/>
      <w:numFmt w:val="bullet"/>
      <w:lvlText w:val=""/>
      <w:lvlJc w:val="left"/>
      <w:pPr>
        <w:tabs>
          <w:tab w:val="num" w:pos="3600"/>
        </w:tabs>
        <w:ind w:left="3600" w:hanging="360"/>
      </w:pPr>
      <w:rPr>
        <w:rFonts w:ascii="Wingdings 2" w:hAnsi="Wingdings 2" w:hint="default"/>
      </w:rPr>
    </w:lvl>
    <w:lvl w:ilvl="5" w:tplc="A434DB62" w:tentative="1">
      <w:start w:val="1"/>
      <w:numFmt w:val="bullet"/>
      <w:lvlText w:val=""/>
      <w:lvlJc w:val="left"/>
      <w:pPr>
        <w:tabs>
          <w:tab w:val="num" w:pos="4320"/>
        </w:tabs>
        <w:ind w:left="4320" w:hanging="360"/>
      </w:pPr>
      <w:rPr>
        <w:rFonts w:ascii="Wingdings 2" w:hAnsi="Wingdings 2" w:hint="default"/>
      </w:rPr>
    </w:lvl>
    <w:lvl w:ilvl="6" w:tplc="C908CDBE" w:tentative="1">
      <w:start w:val="1"/>
      <w:numFmt w:val="bullet"/>
      <w:lvlText w:val=""/>
      <w:lvlJc w:val="left"/>
      <w:pPr>
        <w:tabs>
          <w:tab w:val="num" w:pos="5040"/>
        </w:tabs>
        <w:ind w:left="5040" w:hanging="360"/>
      </w:pPr>
      <w:rPr>
        <w:rFonts w:ascii="Wingdings 2" w:hAnsi="Wingdings 2" w:hint="default"/>
      </w:rPr>
    </w:lvl>
    <w:lvl w:ilvl="7" w:tplc="96A6F696" w:tentative="1">
      <w:start w:val="1"/>
      <w:numFmt w:val="bullet"/>
      <w:lvlText w:val=""/>
      <w:lvlJc w:val="left"/>
      <w:pPr>
        <w:tabs>
          <w:tab w:val="num" w:pos="5760"/>
        </w:tabs>
        <w:ind w:left="5760" w:hanging="360"/>
      </w:pPr>
      <w:rPr>
        <w:rFonts w:ascii="Wingdings 2" w:hAnsi="Wingdings 2" w:hint="default"/>
      </w:rPr>
    </w:lvl>
    <w:lvl w:ilvl="8" w:tplc="9E50E974" w:tentative="1">
      <w:start w:val="1"/>
      <w:numFmt w:val="bullet"/>
      <w:lvlText w:val=""/>
      <w:lvlJc w:val="left"/>
      <w:pPr>
        <w:tabs>
          <w:tab w:val="num" w:pos="6480"/>
        </w:tabs>
        <w:ind w:left="6480" w:hanging="360"/>
      </w:pPr>
      <w:rPr>
        <w:rFonts w:ascii="Wingdings 2" w:hAnsi="Wingdings 2" w:hint="default"/>
      </w:rPr>
    </w:lvl>
  </w:abstractNum>
  <w:abstractNum w:abstractNumId="16">
    <w:nsid w:val="6D790649"/>
    <w:multiLevelType w:val="hybridMultilevel"/>
    <w:tmpl w:val="8F22A402"/>
    <w:lvl w:ilvl="0" w:tplc="88F47AA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E075008"/>
    <w:multiLevelType w:val="hybridMultilevel"/>
    <w:tmpl w:val="8F540908"/>
    <w:lvl w:ilvl="0" w:tplc="0409000F">
      <w:start w:val="1"/>
      <w:numFmt w:val="decimal"/>
      <w:lvlText w:val="%1."/>
      <w:lvlJc w:val="left"/>
      <w:pPr>
        <w:ind w:left="45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FB0758C"/>
    <w:multiLevelType w:val="hybridMultilevel"/>
    <w:tmpl w:val="833C3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9"/>
  </w:num>
  <w:num w:numId="4">
    <w:abstractNumId w:val="5"/>
  </w:num>
  <w:num w:numId="5">
    <w:abstractNumId w:val="8"/>
  </w:num>
  <w:num w:numId="6">
    <w:abstractNumId w:val="14"/>
  </w:num>
  <w:num w:numId="7">
    <w:abstractNumId w:val="2"/>
  </w:num>
  <w:num w:numId="8">
    <w:abstractNumId w:val="15"/>
  </w:num>
  <w:num w:numId="9">
    <w:abstractNumId w:val="11"/>
  </w:num>
  <w:num w:numId="10">
    <w:abstractNumId w:val="6"/>
  </w:num>
  <w:num w:numId="11">
    <w:abstractNumId w:val="3"/>
  </w:num>
  <w:num w:numId="12">
    <w:abstractNumId w:val="12"/>
  </w:num>
  <w:num w:numId="13">
    <w:abstractNumId w:val="4"/>
  </w:num>
  <w:num w:numId="14">
    <w:abstractNumId w:val="16"/>
  </w:num>
  <w:num w:numId="15">
    <w:abstractNumId w:val="18"/>
  </w:num>
  <w:num w:numId="16">
    <w:abstractNumId w:val="17"/>
  </w:num>
  <w:num w:numId="17">
    <w:abstractNumId w:val="13"/>
  </w:num>
  <w:num w:numId="18">
    <w:abstractNumId w:val="0"/>
  </w:num>
  <w:num w:numId="19">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2BF4"/>
    <w:rsid w:val="00001374"/>
    <w:rsid w:val="0000181D"/>
    <w:rsid w:val="00006469"/>
    <w:rsid w:val="00016E4F"/>
    <w:rsid w:val="00032433"/>
    <w:rsid w:val="000415D2"/>
    <w:rsid w:val="0004538C"/>
    <w:rsid w:val="00046E5B"/>
    <w:rsid w:val="00050AE2"/>
    <w:rsid w:val="00053C28"/>
    <w:rsid w:val="00057005"/>
    <w:rsid w:val="000601ED"/>
    <w:rsid w:val="00064809"/>
    <w:rsid w:val="0006614B"/>
    <w:rsid w:val="0006685E"/>
    <w:rsid w:val="000774C3"/>
    <w:rsid w:val="00080F2A"/>
    <w:rsid w:val="00087987"/>
    <w:rsid w:val="000938D2"/>
    <w:rsid w:val="00095F76"/>
    <w:rsid w:val="000A0A64"/>
    <w:rsid w:val="000A29EB"/>
    <w:rsid w:val="000A4FAF"/>
    <w:rsid w:val="000A735A"/>
    <w:rsid w:val="000A792B"/>
    <w:rsid w:val="000C1658"/>
    <w:rsid w:val="000C399A"/>
    <w:rsid w:val="000D7987"/>
    <w:rsid w:val="000E0CBB"/>
    <w:rsid w:val="000E149D"/>
    <w:rsid w:val="000E1646"/>
    <w:rsid w:val="000E25F5"/>
    <w:rsid w:val="000E522E"/>
    <w:rsid w:val="000E7410"/>
    <w:rsid w:val="000E79FF"/>
    <w:rsid w:val="000F0E97"/>
    <w:rsid w:val="000F1F4A"/>
    <w:rsid w:val="000F7415"/>
    <w:rsid w:val="00105DFB"/>
    <w:rsid w:val="00106465"/>
    <w:rsid w:val="00107325"/>
    <w:rsid w:val="00115EF3"/>
    <w:rsid w:val="00116D25"/>
    <w:rsid w:val="001268C1"/>
    <w:rsid w:val="00136125"/>
    <w:rsid w:val="00142CF3"/>
    <w:rsid w:val="00157E93"/>
    <w:rsid w:val="00162CD6"/>
    <w:rsid w:val="001677DC"/>
    <w:rsid w:val="001903FB"/>
    <w:rsid w:val="00191E46"/>
    <w:rsid w:val="00197C33"/>
    <w:rsid w:val="001A2146"/>
    <w:rsid w:val="001A5483"/>
    <w:rsid w:val="001A55E4"/>
    <w:rsid w:val="001A60E8"/>
    <w:rsid w:val="001B5EC7"/>
    <w:rsid w:val="001B6B2A"/>
    <w:rsid w:val="001C22BD"/>
    <w:rsid w:val="001D0302"/>
    <w:rsid w:val="001D119A"/>
    <w:rsid w:val="001D66FF"/>
    <w:rsid w:val="001D7DD1"/>
    <w:rsid w:val="001E0448"/>
    <w:rsid w:val="001F0F80"/>
    <w:rsid w:val="00205958"/>
    <w:rsid w:val="00213D16"/>
    <w:rsid w:val="002147C2"/>
    <w:rsid w:val="00214910"/>
    <w:rsid w:val="002179B2"/>
    <w:rsid w:val="002219DE"/>
    <w:rsid w:val="0022338C"/>
    <w:rsid w:val="00223A8E"/>
    <w:rsid w:val="00224959"/>
    <w:rsid w:val="002251C0"/>
    <w:rsid w:val="00234BEB"/>
    <w:rsid w:val="0023592B"/>
    <w:rsid w:val="00237846"/>
    <w:rsid w:val="0024332E"/>
    <w:rsid w:val="00254B40"/>
    <w:rsid w:val="002557DF"/>
    <w:rsid w:val="002647B9"/>
    <w:rsid w:val="00273BCB"/>
    <w:rsid w:val="00280B22"/>
    <w:rsid w:val="002816FB"/>
    <w:rsid w:val="002850CA"/>
    <w:rsid w:val="002A6808"/>
    <w:rsid w:val="002C36A2"/>
    <w:rsid w:val="002C43FA"/>
    <w:rsid w:val="002C5D3C"/>
    <w:rsid w:val="002D1753"/>
    <w:rsid w:val="002D1863"/>
    <w:rsid w:val="002D7AEC"/>
    <w:rsid w:val="002F2933"/>
    <w:rsid w:val="002F74FB"/>
    <w:rsid w:val="0030139F"/>
    <w:rsid w:val="003110A0"/>
    <w:rsid w:val="00312495"/>
    <w:rsid w:val="00313199"/>
    <w:rsid w:val="0031470A"/>
    <w:rsid w:val="00320A5B"/>
    <w:rsid w:val="00321F4F"/>
    <w:rsid w:val="00322928"/>
    <w:rsid w:val="00323F8A"/>
    <w:rsid w:val="00324D76"/>
    <w:rsid w:val="00325D79"/>
    <w:rsid w:val="00326087"/>
    <w:rsid w:val="00327643"/>
    <w:rsid w:val="00330D92"/>
    <w:rsid w:val="003335A7"/>
    <w:rsid w:val="0033593F"/>
    <w:rsid w:val="00335E32"/>
    <w:rsid w:val="003434A5"/>
    <w:rsid w:val="00353407"/>
    <w:rsid w:val="00353D25"/>
    <w:rsid w:val="00361069"/>
    <w:rsid w:val="00374BAE"/>
    <w:rsid w:val="00377439"/>
    <w:rsid w:val="00383909"/>
    <w:rsid w:val="00385167"/>
    <w:rsid w:val="00387384"/>
    <w:rsid w:val="00387F5C"/>
    <w:rsid w:val="0039041D"/>
    <w:rsid w:val="0039686E"/>
    <w:rsid w:val="00396BB5"/>
    <w:rsid w:val="003A671B"/>
    <w:rsid w:val="003A6CAA"/>
    <w:rsid w:val="003B242B"/>
    <w:rsid w:val="003C3EAD"/>
    <w:rsid w:val="003C6893"/>
    <w:rsid w:val="003D1DFD"/>
    <w:rsid w:val="003D1EE7"/>
    <w:rsid w:val="003D7C97"/>
    <w:rsid w:val="003E4679"/>
    <w:rsid w:val="003E7B5B"/>
    <w:rsid w:val="003F47A9"/>
    <w:rsid w:val="003F5A1F"/>
    <w:rsid w:val="00405E65"/>
    <w:rsid w:val="00406D54"/>
    <w:rsid w:val="0041445F"/>
    <w:rsid w:val="00416E3A"/>
    <w:rsid w:val="00417957"/>
    <w:rsid w:val="00421B56"/>
    <w:rsid w:val="00421FD7"/>
    <w:rsid w:val="004262C8"/>
    <w:rsid w:val="0043040C"/>
    <w:rsid w:val="00430514"/>
    <w:rsid w:val="0044286B"/>
    <w:rsid w:val="00445F63"/>
    <w:rsid w:val="00455E8F"/>
    <w:rsid w:val="004607BD"/>
    <w:rsid w:val="004637B8"/>
    <w:rsid w:val="00470222"/>
    <w:rsid w:val="004703BE"/>
    <w:rsid w:val="0047174A"/>
    <w:rsid w:val="00492E90"/>
    <w:rsid w:val="004966AA"/>
    <w:rsid w:val="00497E41"/>
    <w:rsid w:val="004A1E77"/>
    <w:rsid w:val="004A73DD"/>
    <w:rsid w:val="004A7449"/>
    <w:rsid w:val="004C5BF4"/>
    <w:rsid w:val="004C69D3"/>
    <w:rsid w:val="004E023A"/>
    <w:rsid w:val="004E3C58"/>
    <w:rsid w:val="004E79A9"/>
    <w:rsid w:val="004F58D5"/>
    <w:rsid w:val="0051418B"/>
    <w:rsid w:val="00521907"/>
    <w:rsid w:val="00530CFE"/>
    <w:rsid w:val="00533041"/>
    <w:rsid w:val="005426ED"/>
    <w:rsid w:val="0054546C"/>
    <w:rsid w:val="005461F5"/>
    <w:rsid w:val="00572217"/>
    <w:rsid w:val="00587314"/>
    <w:rsid w:val="005900BC"/>
    <w:rsid w:val="005A007E"/>
    <w:rsid w:val="005A4762"/>
    <w:rsid w:val="005A5CA3"/>
    <w:rsid w:val="005A7D30"/>
    <w:rsid w:val="005B11CA"/>
    <w:rsid w:val="005C056D"/>
    <w:rsid w:val="005E2920"/>
    <w:rsid w:val="005E5E8F"/>
    <w:rsid w:val="005F4455"/>
    <w:rsid w:val="005F492C"/>
    <w:rsid w:val="005F54B1"/>
    <w:rsid w:val="005F587D"/>
    <w:rsid w:val="00602397"/>
    <w:rsid w:val="00604C48"/>
    <w:rsid w:val="00613CC5"/>
    <w:rsid w:val="00613F55"/>
    <w:rsid w:val="0062623A"/>
    <w:rsid w:val="006418FE"/>
    <w:rsid w:val="006608C5"/>
    <w:rsid w:val="00660CAB"/>
    <w:rsid w:val="00661329"/>
    <w:rsid w:val="00665C9F"/>
    <w:rsid w:val="0067264B"/>
    <w:rsid w:val="00675FF3"/>
    <w:rsid w:val="006801DD"/>
    <w:rsid w:val="00680694"/>
    <w:rsid w:val="00687B63"/>
    <w:rsid w:val="006A3171"/>
    <w:rsid w:val="006A334A"/>
    <w:rsid w:val="006A6086"/>
    <w:rsid w:val="006A61BC"/>
    <w:rsid w:val="006A7FB1"/>
    <w:rsid w:val="006B0C08"/>
    <w:rsid w:val="006B3829"/>
    <w:rsid w:val="006B67E9"/>
    <w:rsid w:val="006C0059"/>
    <w:rsid w:val="006C195D"/>
    <w:rsid w:val="006C2649"/>
    <w:rsid w:val="006D1041"/>
    <w:rsid w:val="006D3BA0"/>
    <w:rsid w:val="006D41AD"/>
    <w:rsid w:val="006D534B"/>
    <w:rsid w:val="006D6BE7"/>
    <w:rsid w:val="006E1476"/>
    <w:rsid w:val="006E2871"/>
    <w:rsid w:val="006E7C29"/>
    <w:rsid w:val="006F2331"/>
    <w:rsid w:val="006F3E0F"/>
    <w:rsid w:val="006F7AED"/>
    <w:rsid w:val="006F7F09"/>
    <w:rsid w:val="00700586"/>
    <w:rsid w:val="00701285"/>
    <w:rsid w:val="007015B2"/>
    <w:rsid w:val="00706920"/>
    <w:rsid w:val="00706BBC"/>
    <w:rsid w:val="007114A1"/>
    <w:rsid w:val="00713E97"/>
    <w:rsid w:val="007219FD"/>
    <w:rsid w:val="007238C7"/>
    <w:rsid w:val="0072417A"/>
    <w:rsid w:val="00724C8C"/>
    <w:rsid w:val="00726623"/>
    <w:rsid w:val="00727A51"/>
    <w:rsid w:val="00731B3A"/>
    <w:rsid w:val="00740C07"/>
    <w:rsid w:val="00744DA7"/>
    <w:rsid w:val="00746183"/>
    <w:rsid w:val="007515CE"/>
    <w:rsid w:val="0075618D"/>
    <w:rsid w:val="00761AB2"/>
    <w:rsid w:val="007632EE"/>
    <w:rsid w:val="00765A0A"/>
    <w:rsid w:val="0077676A"/>
    <w:rsid w:val="00793984"/>
    <w:rsid w:val="00793F2D"/>
    <w:rsid w:val="007963B9"/>
    <w:rsid w:val="00797860"/>
    <w:rsid w:val="007A015F"/>
    <w:rsid w:val="007B1520"/>
    <w:rsid w:val="007B2A4D"/>
    <w:rsid w:val="007B3763"/>
    <w:rsid w:val="007B4308"/>
    <w:rsid w:val="007C0970"/>
    <w:rsid w:val="007C2759"/>
    <w:rsid w:val="007D3464"/>
    <w:rsid w:val="007D4CC1"/>
    <w:rsid w:val="007D5EC8"/>
    <w:rsid w:val="007D6E3D"/>
    <w:rsid w:val="007E0432"/>
    <w:rsid w:val="007F07EE"/>
    <w:rsid w:val="007F1F0D"/>
    <w:rsid w:val="007F21C3"/>
    <w:rsid w:val="007F3743"/>
    <w:rsid w:val="00804878"/>
    <w:rsid w:val="008048C3"/>
    <w:rsid w:val="0080490E"/>
    <w:rsid w:val="00810BEA"/>
    <w:rsid w:val="00817D0A"/>
    <w:rsid w:val="008231CF"/>
    <w:rsid w:val="008271D7"/>
    <w:rsid w:val="008307D8"/>
    <w:rsid w:val="00830B07"/>
    <w:rsid w:val="00831BE1"/>
    <w:rsid w:val="00833430"/>
    <w:rsid w:val="00840116"/>
    <w:rsid w:val="00841322"/>
    <w:rsid w:val="0084655A"/>
    <w:rsid w:val="0085053C"/>
    <w:rsid w:val="00851136"/>
    <w:rsid w:val="0088055B"/>
    <w:rsid w:val="0088371C"/>
    <w:rsid w:val="008848AF"/>
    <w:rsid w:val="00892F1E"/>
    <w:rsid w:val="00894FE3"/>
    <w:rsid w:val="0089583F"/>
    <w:rsid w:val="0089596D"/>
    <w:rsid w:val="0089644F"/>
    <w:rsid w:val="008A101A"/>
    <w:rsid w:val="008A6797"/>
    <w:rsid w:val="008B26A0"/>
    <w:rsid w:val="008B7106"/>
    <w:rsid w:val="008B79FA"/>
    <w:rsid w:val="008C0961"/>
    <w:rsid w:val="008D04FB"/>
    <w:rsid w:val="008E0D0F"/>
    <w:rsid w:val="008E3970"/>
    <w:rsid w:val="008F44A6"/>
    <w:rsid w:val="009030FB"/>
    <w:rsid w:val="009041D6"/>
    <w:rsid w:val="009047BD"/>
    <w:rsid w:val="00907BB4"/>
    <w:rsid w:val="009140F7"/>
    <w:rsid w:val="00921C62"/>
    <w:rsid w:val="00921E49"/>
    <w:rsid w:val="00927DB6"/>
    <w:rsid w:val="00930536"/>
    <w:rsid w:val="00932CCB"/>
    <w:rsid w:val="00933885"/>
    <w:rsid w:val="00935017"/>
    <w:rsid w:val="00935041"/>
    <w:rsid w:val="00936643"/>
    <w:rsid w:val="0095567B"/>
    <w:rsid w:val="009557E1"/>
    <w:rsid w:val="009644DC"/>
    <w:rsid w:val="00970115"/>
    <w:rsid w:val="0097090C"/>
    <w:rsid w:val="00982431"/>
    <w:rsid w:val="00993DB1"/>
    <w:rsid w:val="009A0203"/>
    <w:rsid w:val="009B2E7A"/>
    <w:rsid w:val="009B40D5"/>
    <w:rsid w:val="009B540A"/>
    <w:rsid w:val="009C21E7"/>
    <w:rsid w:val="009C7414"/>
    <w:rsid w:val="009D0BC1"/>
    <w:rsid w:val="009E2963"/>
    <w:rsid w:val="009E6F1C"/>
    <w:rsid w:val="009E70C2"/>
    <w:rsid w:val="009F611B"/>
    <w:rsid w:val="00A0345C"/>
    <w:rsid w:val="00A04C65"/>
    <w:rsid w:val="00A36541"/>
    <w:rsid w:val="00A4750C"/>
    <w:rsid w:val="00A4779E"/>
    <w:rsid w:val="00A51898"/>
    <w:rsid w:val="00A519CA"/>
    <w:rsid w:val="00A5432C"/>
    <w:rsid w:val="00A554B7"/>
    <w:rsid w:val="00A61627"/>
    <w:rsid w:val="00A63D16"/>
    <w:rsid w:val="00A73FE4"/>
    <w:rsid w:val="00A7499A"/>
    <w:rsid w:val="00A754B1"/>
    <w:rsid w:val="00A760C6"/>
    <w:rsid w:val="00A84DE0"/>
    <w:rsid w:val="00A9192F"/>
    <w:rsid w:val="00A94598"/>
    <w:rsid w:val="00A947A4"/>
    <w:rsid w:val="00A9518D"/>
    <w:rsid w:val="00A978C3"/>
    <w:rsid w:val="00AA15B2"/>
    <w:rsid w:val="00AA4189"/>
    <w:rsid w:val="00AB37F1"/>
    <w:rsid w:val="00AD37F8"/>
    <w:rsid w:val="00AD452D"/>
    <w:rsid w:val="00AD5FBF"/>
    <w:rsid w:val="00AF2FD8"/>
    <w:rsid w:val="00AF70E6"/>
    <w:rsid w:val="00B02619"/>
    <w:rsid w:val="00B101EE"/>
    <w:rsid w:val="00B12022"/>
    <w:rsid w:val="00B147E6"/>
    <w:rsid w:val="00B15FBA"/>
    <w:rsid w:val="00B16BBE"/>
    <w:rsid w:val="00B20815"/>
    <w:rsid w:val="00B251EB"/>
    <w:rsid w:val="00B30918"/>
    <w:rsid w:val="00B30D71"/>
    <w:rsid w:val="00B37D1C"/>
    <w:rsid w:val="00B4012C"/>
    <w:rsid w:val="00B4073F"/>
    <w:rsid w:val="00B4694A"/>
    <w:rsid w:val="00B474FF"/>
    <w:rsid w:val="00B5450A"/>
    <w:rsid w:val="00B654C5"/>
    <w:rsid w:val="00B66940"/>
    <w:rsid w:val="00B70D1C"/>
    <w:rsid w:val="00B80600"/>
    <w:rsid w:val="00B8521B"/>
    <w:rsid w:val="00B8558C"/>
    <w:rsid w:val="00B87F31"/>
    <w:rsid w:val="00B92981"/>
    <w:rsid w:val="00B93C0E"/>
    <w:rsid w:val="00B95B9B"/>
    <w:rsid w:val="00BC4590"/>
    <w:rsid w:val="00BC4B3F"/>
    <w:rsid w:val="00BC5777"/>
    <w:rsid w:val="00BD63B4"/>
    <w:rsid w:val="00BE0E9C"/>
    <w:rsid w:val="00BF2FBE"/>
    <w:rsid w:val="00BF50CE"/>
    <w:rsid w:val="00C006C0"/>
    <w:rsid w:val="00C01793"/>
    <w:rsid w:val="00C14CF0"/>
    <w:rsid w:val="00C159E6"/>
    <w:rsid w:val="00C1620B"/>
    <w:rsid w:val="00C17B98"/>
    <w:rsid w:val="00C17BB8"/>
    <w:rsid w:val="00C205AF"/>
    <w:rsid w:val="00C21F6D"/>
    <w:rsid w:val="00C2291B"/>
    <w:rsid w:val="00C2765A"/>
    <w:rsid w:val="00C30A00"/>
    <w:rsid w:val="00C37AFC"/>
    <w:rsid w:val="00C40C22"/>
    <w:rsid w:val="00C82629"/>
    <w:rsid w:val="00C93F58"/>
    <w:rsid w:val="00CB2F30"/>
    <w:rsid w:val="00CC27B1"/>
    <w:rsid w:val="00CC3F24"/>
    <w:rsid w:val="00CC5AF1"/>
    <w:rsid w:val="00CC759C"/>
    <w:rsid w:val="00CC7DD7"/>
    <w:rsid w:val="00CD4B0C"/>
    <w:rsid w:val="00CE66CB"/>
    <w:rsid w:val="00CF3982"/>
    <w:rsid w:val="00D054E4"/>
    <w:rsid w:val="00D13BFE"/>
    <w:rsid w:val="00D13FB9"/>
    <w:rsid w:val="00D20D53"/>
    <w:rsid w:val="00D2174F"/>
    <w:rsid w:val="00D26F5C"/>
    <w:rsid w:val="00D323D3"/>
    <w:rsid w:val="00D42BF4"/>
    <w:rsid w:val="00D44644"/>
    <w:rsid w:val="00D53695"/>
    <w:rsid w:val="00D55682"/>
    <w:rsid w:val="00D61CD0"/>
    <w:rsid w:val="00D63A0A"/>
    <w:rsid w:val="00D64FF5"/>
    <w:rsid w:val="00D6710D"/>
    <w:rsid w:val="00D715B3"/>
    <w:rsid w:val="00D72F87"/>
    <w:rsid w:val="00D73D65"/>
    <w:rsid w:val="00D80EF1"/>
    <w:rsid w:val="00D81183"/>
    <w:rsid w:val="00D82106"/>
    <w:rsid w:val="00D82E40"/>
    <w:rsid w:val="00D90085"/>
    <w:rsid w:val="00D904D4"/>
    <w:rsid w:val="00D95ACB"/>
    <w:rsid w:val="00D966A6"/>
    <w:rsid w:val="00DB6961"/>
    <w:rsid w:val="00DC0609"/>
    <w:rsid w:val="00DC6F27"/>
    <w:rsid w:val="00DD1AF6"/>
    <w:rsid w:val="00DD1C48"/>
    <w:rsid w:val="00DE7F09"/>
    <w:rsid w:val="00DF2E6E"/>
    <w:rsid w:val="00E055D4"/>
    <w:rsid w:val="00E063C3"/>
    <w:rsid w:val="00E13710"/>
    <w:rsid w:val="00E1450D"/>
    <w:rsid w:val="00E153C7"/>
    <w:rsid w:val="00E24658"/>
    <w:rsid w:val="00E2641D"/>
    <w:rsid w:val="00E40809"/>
    <w:rsid w:val="00E43CB1"/>
    <w:rsid w:val="00E4576C"/>
    <w:rsid w:val="00E51194"/>
    <w:rsid w:val="00E52C11"/>
    <w:rsid w:val="00E7083A"/>
    <w:rsid w:val="00E70C43"/>
    <w:rsid w:val="00E771CC"/>
    <w:rsid w:val="00E77FF1"/>
    <w:rsid w:val="00E8276E"/>
    <w:rsid w:val="00E853D7"/>
    <w:rsid w:val="00EB57D0"/>
    <w:rsid w:val="00EB7332"/>
    <w:rsid w:val="00EC3C4F"/>
    <w:rsid w:val="00EC519C"/>
    <w:rsid w:val="00EC7306"/>
    <w:rsid w:val="00EE09D0"/>
    <w:rsid w:val="00EE488E"/>
    <w:rsid w:val="00EF6469"/>
    <w:rsid w:val="00EF78AD"/>
    <w:rsid w:val="00F013D1"/>
    <w:rsid w:val="00F12BD1"/>
    <w:rsid w:val="00F27B22"/>
    <w:rsid w:val="00F31C93"/>
    <w:rsid w:val="00F35AD1"/>
    <w:rsid w:val="00F37CC0"/>
    <w:rsid w:val="00F43112"/>
    <w:rsid w:val="00F4335B"/>
    <w:rsid w:val="00F44900"/>
    <w:rsid w:val="00F45F73"/>
    <w:rsid w:val="00F4611C"/>
    <w:rsid w:val="00F51064"/>
    <w:rsid w:val="00F61D96"/>
    <w:rsid w:val="00F67637"/>
    <w:rsid w:val="00F776DB"/>
    <w:rsid w:val="00F823CD"/>
    <w:rsid w:val="00F94A3C"/>
    <w:rsid w:val="00FA0F2A"/>
    <w:rsid w:val="00FA3C2B"/>
    <w:rsid w:val="00FA5C05"/>
    <w:rsid w:val="00FD1AFA"/>
    <w:rsid w:val="00FD36F6"/>
    <w:rsid w:val="00FD707E"/>
    <w:rsid w:val="00FE68E2"/>
    <w:rsid w:val="00FE71DE"/>
  </w:rsids>
  <m:mathPr>
    <m:mathFont m:val="Cambria Math"/>
    <m:brkBin m:val="before"/>
    <m:brkBinSub m:val="--"/>
    <m:smallFrac/>
    <m:dispDef/>
    <m:lMargin m:val="0"/>
    <m:rMargin m:val="0"/>
    <m:defJc m:val="centerGroup"/>
    <m:wrapIndent m:val="1440"/>
    <m:intLim m:val="subSup"/>
    <m:naryLim m:val="undOvr"/>
  </m:mathPr>
  <w:themeFontLang w:val="af-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B3A547D-8228-4BBC-8EEF-0C228AEEF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2BF4"/>
    <w:rPr>
      <w:rFonts w:ascii="Calibri" w:eastAsia="PMingLiU" w:hAnsi="Calibri" w:cs="Times New Roman"/>
      <w:lang w:val="en-ZA"/>
    </w:rPr>
  </w:style>
  <w:style w:type="paragraph" w:styleId="Heading1">
    <w:name w:val="heading 1"/>
    <w:basedOn w:val="Normal"/>
    <w:next w:val="Normal"/>
    <w:link w:val="Heading1Char"/>
    <w:uiPriority w:val="9"/>
    <w:qFormat/>
    <w:rsid w:val="007F07EE"/>
    <w:pPr>
      <w:keepNext/>
      <w:keepLines/>
      <w:spacing w:before="480" w:after="0"/>
      <w:outlineLvl w:val="0"/>
    </w:pPr>
    <w:rPr>
      <w:rFonts w:ascii="Cambria" w:eastAsia="Times New Roman" w:hAnsi="Cambria"/>
      <w:b/>
      <w:bCs/>
      <w:color w:val="365F91"/>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42B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2BF4"/>
    <w:rPr>
      <w:rFonts w:ascii="Calibri" w:eastAsia="PMingLiU" w:hAnsi="Calibri" w:cs="Times New Roman"/>
      <w:lang w:val="en-ZA"/>
    </w:rPr>
  </w:style>
  <w:style w:type="paragraph" w:customStyle="1" w:styleId="Style1">
    <w:name w:val="Style1"/>
    <w:basedOn w:val="Normal"/>
    <w:link w:val="Style1Char"/>
    <w:autoRedefine/>
    <w:qFormat/>
    <w:rsid w:val="005A7D30"/>
    <w:pPr>
      <w:tabs>
        <w:tab w:val="left" w:pos="567"/>
      </w:tabs>
      <w:spacing w:line="240" w:lineRule="auto"/>
      <w:ind w:left="-450" w:hanging="270"/>
      <w:jc w:val="both"/>
    </w:pPr>
    <w:rPr>
      <w:rFonts w:ascii="Times New Roman" w:eastAsia="Times New Roman" w:hAnsi="Times New Roman"/>
      <w:b/>
      <w:noProof/>
      <w:sz w:val="24"/>
      <w:lang w:val="en-GB"/>
    </w:rPr>
  </w:style>
  <w:style w:type="character" w:customStyle="1" w:styleId="Style1Char">
    <w:name w:val="Style1 Char"/>
    <w:basedOn w:val="DefaultParagraphFont"/>
    <w:link w:val="Style1"/>
    <w:rsid w:val="005A7D30"/>
    <w:rPr>
      <w:rFonts w:ascii="Times New Roman" w:eastAsia="Times New Roman" w:hAnsi="Times New Roman" w:cs="Times New Roman"/>
      <w:b/>
      <w:noProof/>
      <w:sz w:val="24"/>
      <w:lang w:val="en-GB"/>
    </w:rPr>
  </w:style>
  <w:style w:type="paragraph" w:styleId="BalloonText">
    <w:name w:val="Balloon Text"/>
    <w:basedOn w:val="Normal"/>
    <w:link w:val="BalloonTextChar"/>
    <w:uiPriority w:val="99"/>
    <w:semiHidden/>
    <w:unhideWhenUsed/>
    <w:rsid w:val="00D42B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2BF4"/>
    <w:rPr>
      <w:rFonts w:ascii="Tahoma" w:eastAsia="PMingLiU" w:hAnsi="Tahoma" w:cs="Tahoma"/>
      <w:sz w:val="16"/>
      <w:szCs w:val="16"/>
      <w:lang w:val="en-ZA"/>
    </w:rPr>
  </w:style>
  <w:style w:type="paragraph" w:styleId="ListParagraph">
    <w:name w:val="List Paragraph"/>
    <w:aliases w:val="List Bulet,AB List 1,Bullet Points,ProcessA,Liste couleur - Accent 1,Liste couleur - Accent 14,COMESA Text 2,Standard 12 pt,Paragraphe de liste rapport atelier Mada,Heading II"/>
    <w:basedOn w:val="Normal"/>
    <w:link w:val="ListParagraphChar"/>
    <w:uiPriority w:val="34"/>
    <w:qFormat/>
    <w:rsid w:val="00D42BF4"/>
    <w:pPr>
      <w:ind w:left="720"/>
      <w:contextualSpacing/>
    </w:pPr>
    <w:rPr>
      <w:rFonts w:eastAsia="Calibri"/>
      <w:lang w:val="en-US"/>
    </w:rPr>
  </w:style>
  <w:style w:type="paragraph" w:styleId="Header">
    <w:name w:val="header"/>
    <w:basedOn w:val="Normal"/>
    <w:link w:val="HeaderChar"/>
    <w:uiPriority w:val="99"/>
    <w:unhideWhenUsed/>
    <w:rsid w:val="000324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2433"/>
    <w:rPr>
      <w:rFonts w:ascii="Calibri" w:eastAsia="PMingLiU" w:hAnsi="Calibri" w:cs="Times New Roman"/>
      <w:lang w:val="en-ZA"/>
    </w:rPr>
  </w:style>
  <w:style w:type="paragraph" w:styleId="PlainText">
    <w:name w:val="Plain Text"/>
    <w:basedOn w:val="Normal"/>
    <w:link w:val="PlainTextChar"/>
    <w:uiPriority w:val="99"/>
    <w:unhideWhenUsed/>
    <w:rsid w:val="0039041D"/>
    <w:pPr>
      <w:spacing w:after="0" w:line="240" w:lineRule="auto"/>
    </w:pPr>
    <w:rPr>
      <w:rFonts w:ascii="Consolas" w:eastAsia="Calibri" w:hAnsi="Consolas"/>
      <w:sz w:val="21"/>
      <w:szCs w:val="21"/>
      <w:lang w:val="en-US"/>
    </w:rPr>
  </w:style>
  <w:style w:type="character" w:customStyle="1" w:styleId="PlainTextChar">
    <w:name w:val="Plain Text Char"/>
    <w:basedOn w:val="DefaultParagraphFont"/>
    <w:link w:val="PlainText"/>
    <w:uiPriority w:val="99"/>
    <w:rsid w:val="0039041D"/>
    <w:rPr>
      <w:rFonts w:ascii="Consolas" w:eastAsia="Calibri" w:hAnsi="Consolas" w:cs="Times New Roman"/>
      <w:sz w:val="21"/>
      <w:szCs w:val="21"/>
    </w:rPr>
  </w:style>
  <w:style w:type="character" w:customStyle="1" w:styleId="ListParagraphChar">
    <w:name w:val="List Paragraph Char"/>
    <w:aliases w:val="List Bulet Char,AB List 1 Char,Bullet Points Char,ProcessA Char,Liste couleur - Accent 1 Char,Liste couleur - Accent 14 Char,COMESA Text 2 Char,Standard 12 pt Char,Paragraphe de liste rapport atelier Mada Char,Heading II Char"/>
    <w:link w:val="ListParagraph"/>
    <w:uiPriority w:val="34"/>
    <w:locked/>
    <w:rsid w:val="0088055B"/>
    <w:rPr>
      <w:rFonts w:ascii="Calibri" w:eastAsia="Calibri" w:hAnsi="Calibri" w:cs="Times New Roman"/>
    </w:rPr>
  </w:style>
  <w:style w:type="paragraph" w:styleId="NormalWeb">
    <w:name w:val="Normal (Web)"/>
    <w:basedOn w:val="Normal"/>
    <w:uiPriority w:val="99"/>
    <w:unhideWhenUsed/>
    <w:rsid w:val="00CC27B1"/>
    <w:pPr>
      <w:spacing w:before="100" w:beforeAutospacing="1" w:after="100" w:afterAutospacing="1" w:line="240" w:lineRule="auto"/>
    </w:pPr>
    <w:rPr>
      <w:rFonts w:ascii="Times New Roman" w:eastAsia="Times New Roman" w:hAnsi="Times New Roman"/>
      <w:sz w:val="24"/>
      <w:szCs w:val="24"/>
      <w:lang w:val="en-US"/>
    </w:rPr>
  </w:style>
  <w:style w:type="paragraph" w:styleId="NoSpacing">
    <w:name w:val="No Spacing"/>
    <w:uiPriority w:val="1"/>
    <w:qFormat/>
    <w:rsid w:val="00706BBC"/>
    <w:pPr>
      <w:spacing w:after="0" w:line="240" w:lineRule="auto"/>
    </w:pPr>
    <w:rPr>
      <w:rFonts w:ascii="Calibri" w:eastAsia="PMingLiU" w:hAnsi="Calibri" w:cs="Times New Roman"/>
      <w:lang w:val="en-ZA"/>
    </w:rPr>
  </w:style>
  <w:style w:type="paragraph" w:customStyle="1" w:styleId="Default">
    <w:name w:val="Default"/>
    <w:rsid w:val="008E0D0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7F07EE"/>
    <w:rPr>
      <w:rFonts w:ascii="Cambria" w:eastAsia="Times New Roman" w:hAnsi="Cambria" w:cs="Times New Roman"/>
      <w:b/>
      <w:bCs/>
      <w:color w:val="365F91"/>
      <w:sz w:val="28"/>
      <w:szCs w:val="28"/>
    </w:rPr>
  </w:style>
  <w:style w:type="character" w:customStyle="1" w:styleId="woj">
    <w:name w:val="woj"/>
    <w:basedOn w:val="DefaultParagraphFont"/>
    <w:rsid w:val="007F07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580914">
      <w:bodyDiv w:val="1"/>
      <w:marLeft w:val="0"/>
      <w:marRight w:val="0"/>
      <w:marTop w:val="0"/>
      <w:marBottom w:val="0"/>
      <w:divBdr>
        <w:top w:val="none" w:sz="0" w:space="0" w:color="auto"/>
        <w:left w:val="none" w:sz="0" w:space="0" w:color="auto"/>
        <w:bottom w:val="none" w:sz="0" w:space="0" w:color="auto"/>
        <w:right w:val="none" w:sz="0" w:space="0" w:color="auto"/>
      </w:divBdr>
    </w:div>
    <w:div w:id="247034570">
      <w:bodyDiv w:val="1"/>
      <w:marLeft w:val="0"/>
      <w:marRight w:val="0"/>
      <w:marTop w:val="0"/>
      <w:marBottom w:val="0"/>
      <w:divBdr>
        <w:top w:val="none" w:sz="0" w:space="0" w:color="auto"/>
        <w:left w:val="none" w:sz="0" w:space="0" w:color="auto"/>
        <w:bottom w:val="none" w:sz="0" w:space="0" w:color="auto"/>
        <w:right w:val="none" w:sz="0" w:space="0" w:color="auto"/>
      </w:divBdr>
    </w:div>
    <w:div w:id="639960686">
      <w:bodyDiv w:val="1"/>
      <w:marLeft w:val="0"/>
      <w:marRight w:val="0"/>
      <w:marTop w:val="0"/>
      <w:marBottom w:val="0"/>
      <w:divBdr>
        <w:top w:val="none" w:sz="0" w:space="0" w:color="auto"/>
        <w:left w:val="none" w:sz="0" w:space="0" w:color="auto"/>
        <w:bottom w:val="none" w:sz="0" w:space="0" w:color="auto"/>
        <w:right w:val="none" w:sz="0" w:space="0" w:color="auto"/>
      </w:divBdr>
    </w:div>
    <w:div w:id="990447146">
      <w:bodyDiv w:val="1"/>
      <w:marLeft w:val="0"/>
      <w:marRight w:val="0"/>
      <w:marTop w:val="0"/>
      <w:marBottom w:val="0"/>
      <w:divBdr>
        <w:top w:val="none" w:sz="0" w:space="0" w:color="auto"/>
        <w:left w:val="none" w:sz="0" w:space="0" w:color="auto"/>
        <w:bottom w:val="none" w:sz="0" w:space="0" w:color="auto"/>
        <w:right w:val="none" w:sz="0" w:space="0" w:color="auto"/>
      </w:divBdr>
    </w:div>
    <w:div w:id="1679624305">
      <w:bodyDiv w:val="1"/>
      <w:marLeft w:val="0"/>
      <w:marRight w:val="0"/>
      <w:marTop w:val="0"/>
      <w:marBottom w:val="0"/>
      <w:divBdr>
        <w:top w:val="none" w:sz="0" w:space="0" w:color="auto"/>
        <w:left w:val="none" w:sz="0" w:space="0" w:color="auto"/>
        <w:bottom w:val="none" w:sz="0" w:space="0" w:color="auto"/>
        <w:right w:val="none" w:sz="0" w:space="0" w:color="auto"/>
      </w:divBdr>
    </w:div>
    <w:div w:id="1844316450">
      <w:bodyDiv w:val="1"/>
      <w:marLeft w:val="0"/>
      <w:marRight w:val="0"/>
      <w:marTop w:val="0"/>
      <w:marBottom w:val="0"/>
      <w:divBdr>
        <w:top w:val="none" w:sz="0" w:space="0" w:color="auto"/>
        <w:left w:val="none" w:sz="0" w:space="0" w:color="auto"/>
        <w:bottom w:val="none" w:sz="0" w:space="0" w:color="auto"/>
        <w:right w:val="none" w:sz="0" w:space="0" w:color="auto"/>
      </w:divBdr>
      <w:divsChild>
        <w:div w:id="775253038">
          <w:marLeft w:val="0"/>
          <w:marRight w:val="0"/>
          <w:marTop w:val="0"/>
          <w:marBottom w:val="160"/>
          <w:divBdr>
            <w:top w:val="none" w:sz="0" w:space="0" w:color="auto"/>
            <w:left w:val="none" w:sz="0" w:space="0" w:color="auto"/>
            <w:bottom w:val="none" w:sz="0" w:space="0" w:color="auto"/>
            <w:right w:val="none" w:sz="0" w:space="0" w:color="auto"/>
          </w:divBdr>
        </w:div>
        <w:div w:id="1885944015">
          <w:marLeft w:val="0"/>
          <w:marRight w:val="0"/>
          <w:marTop w:val="0"/>
          <w:marBottom w:val="160"/>
          <w:divBdr>
            <w:top w:val="none" w:sz="0" w:space="0" w:color="auto"/>
            <w:left w:val="none" w:sz="0" w:space="0" w:color="auto"/>
            <w:bottom w:val="none" w:sz="0" w:space="0" w:color="auto"/>
            <w:right w:val="none" w:sz="0" w:space="0" w:color="auto"/>
          </w:divBdr>
        </w:div>
        <w:div w:id="979768450">
          <w:marLeft w:val="0"/>
          <w:marRight w:val="0"/>
          <w:marTop w:val="0"/>
          <w:marBottom w:val="160"/>
          <w:divBdr>
            <w:top w:val="none" w:sz="0" w:space="0" w:color="auto"/>
            <w:left w:val="none" w:sz="0" w:space="0" w:color="auto"/>
            <w:bottom w:val="none" w:sz="0" w:space="0" w:color="auto"/>
            <w:right w:val="none" w:sz="0" w:space="0" w:color="auto"/>
          </w:divBdr>
        </w:div>
        <w:div w:id="529419143">
          <w:marLeft w:val="0"/>
          <w:marRight w:val="0"/>
          <w:marTop w:val="0"/>
          <w:marBottom w:val="160"/>
          <w:divBdr>
            <w:top w:val="none" w:sz="0" w:space="0" w:color="auto"/>
            <w:left w:val="none" w:sz="0" w:space="0" w:color="auto"/>
            <w:bottom w:val="none" w:sz="0" w:space="0" w:color="auto"/>
            <w:right w:val="none" w:sz="0" w:space="0" w:color="auto"/>
          </w:divBdr>
        </w:div>
        <w:div w:id="442387355">
          <w:marLeft w:val="0"/>
          <w:marRight w:val="0"/>
          <w:marTop w:val="0"/>
          <w:marBottom w:val="160"/>
          <w:divBdr>
            <w:top w:val="none" w:sz="0" w:space="0" w:color="auto"/>
            <w:left w:val="none" w:sz="0" w:space="0" w:color="auto"/>
            <w:bottom w:val="none" w:sz="0" w:space="0" w:color="auto"/>
            <w:right w:val="none" w:sz="0" w:space="0" w:color="auto"/>
          </w:divBdr>
        </w:div>
        <w:div w:id="785856400">
          <w:marLeft w:val="0"/>
          <w:marRight w:val="0"/>
          <w:marTop w:val="0"/>
          <w:marBottom w:val="160"/>
          <w:divBdr>
            <w:top w:val="none" w:sz="0" w:space="0" w:color="auto"/>
            <w:left w:val="none" w:sz="0" w:space="0" w:color="auto"/>
            <w:bottom w:val="none" w:sz="0" w:space="0" w:color="auto"/>
            <w:right w:val="none" w:sz="0" w:space="0" w:color="auto"/>
          </w:divBdr>
        </w:div>
        <w:div w:id="670374316">
          <w:marLeft w:val="0"/>
          <w:marRight w:val="0"/>
          <w:marTop w:val="0"/>
          <w:marBottom w:val="160"/>
          <w:divBdr>
            <w:top w:val="none" w:sz="0" w:space="0" w:color="auto"/>
            <w:left w:val="none" w:sz="0" w:space="0" w:color="auto"/>
            <w:bottom w:val="none" w:sz="0" w:space="0" w:color="auto"/>
            <w:right w:val="none" w:sz="0" w:space="0" w:color="auto"/>
          </w:divBdr>
        </w:div>
        <w:div w:id="533151267">
          <w:marLeft w:val="0"/>
          <w:marRight w:val="0"/>
          <w:marTop w:val="0"/>
          <w:marBottom w:val="1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9D13FD-638D-4F71-9A4C-3588B5C36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910</Words>
  <Characters>5189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dfmotshegwa</dc:creator>
  <cp:lastModifiedBy>Gladys Ramadi</cp:lastModifiedBy>
  <cp:revision>2</cp:revision>
  <cp:lastPrinted>2016-03-11T06:28:00Z</cp:lastPrinted>
  <dcterms:created xsi:type="dcterms:W3CDTF">2016-03-11T06:31:00Z</dcterms:created>
  <dcterms:modified xsi:type="dcterms:W3CDTF">2016-03-11T06:31:00Z</dcterms:modified>
</cp:coreProperties>
</file>